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rPr>
      </w:pPr>
      <w:r>
        <w:rPr>
          <w:rFonts w:ascii="Sylfaen" w:eastAsia="Sylfaen" w:hAnsi="Sylfaen"/>
          <w:b/>
          <w:sz w:val="32"/>
        </w:rPr>
        <w:t>საქართველოს ზოგადი ადმინისტრაციული კოდექსი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center"/>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ძირითადი დებულებანი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 კოდექსის მიზანი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ეს კოდექსი განსაზღვრავს ადმინისტრაციული ორგანოების მიერ ადმინისტრაციულ-სამართლებრივი აქტის გამოცემის და აღსრულების, ადმინისტრაციული საჩივრის და განცხადების განხილვის, ადმინისტრაციული გარიგების მომზადების, დადებისა და შესრულების წესს.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კოდექსის მიზანია უზრუნველყოს ადმინისტრაციული ორგანოების მიერ ადამიანის უფლებების და თავისუფლებების, საჯარო ინტერესებისა და კანონის უზენაესობის დაცვა.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 ტერმინთა განმარტება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ამ კოდექსში გამოყენებულ ტერმინებს აქვთ შემდეგი მნიშვნელობა:</w:t>
      </w:r>
    </w:p>
    <w:p w:rsidR="007E6C47" w:rsidRDefault="007E6C47" w:rsidP="007E6C47">
      <w:pPr>
        <w:pStyle w:val="Normal"/>
        <w:tabs>
          <w:tab w:val="left" w:pos="708"/>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Sylfaen" w:hAnsi="Sylfaen"/>
        </w:rPr>
      </w:pPr>
      <w:r>
        <w:rPr>
          <w:rFonts w:ascii="Sylfaen" w:eastAsia="Sylfaen" w:hAnsi="Sylfaen"/>
        </w:rPr>
        <w:t>ა) ადმინისტრაციული ორგანო – ყველა სახელმწიფო ან ადგილობრივი თვითმმართველობის ორგანო ან დაწესებულება, საჯარო სამართლის იურიდიული პირი (გარდა პოლიტიკური და რელიგიური გაერთიანებებისა), აგრეთვე ნებისმიერი სხვა პირი, რომელიც საქართველოს კანონმდებლობის საფუძველზე ასრულებს საჯარო სამართლებრივ უფლებამოსილებებს; (24.09.2009. N1698)</w:t>
      </w:r>
    </w:p>
    <w:p w:rsidR="007E6C47" w:rsidRDefault="007E6C47" w:rsidP="007E6C47">
      <w:pPr>
        <w:pStyle w:val="Normal"/>
        <w:tabs>
          <w:tab w:val="left" w:pos="708"/>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Sylfaen" w:hAnsi="Sylfaen"/>
        </w:rPr>
      </w:pPr>
      <w:r>
        <w:rPr>
          <w:rFonts w:ascii="Sylfaen" w:eastAsia="Sylfaen" w:hAnsi="Sylfaen"/>
        </w:rPr>
        <w:t>ბ) დაინტერესებული მხარე – ნებისმიერი ფიზიკური ან იურიდიული პირი, ადმინისტრაციული ორგანო, რომლებთან დაკავშირებითაც გამოცემულია ადმინისტრაციულ-სამართლებრივი აქტი, აგრეთვე რომლის კანონიერ ინტერესზე პირდაპირ და უშუალო გავლენას ახდენს ადმინისტრაციულ-სამართლებრივი აქტი ან ადმინისტრაციული ორგანოს ქმედება;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გ) ადმინისტრაციულ-სამართლებრივი აქტი – ადმინისტრაციული ორგანოს მიერ კანონმდებლობის საფუძველზე გამოცემული სამართლებრივი აქტი;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დ) ინდივიდუალური ადმინისტრაციულ-სამართლებრივი აქტი  –ადმინისტრაციული ორგანოს მიერ ადმინისტრაციული კანონმდებლობის საფუძველზე გამოცემული ინდივიდუალური სამართლებრივი აქტი, რომელიც აწესებს, ცვლის, წყვეტს ან ადასტურებს  პირის ან პირთა შეზღუდული წრის  უფლებებსა და მოვალეობებს. ინდივიდუალურ ადმინისტრაციულ-სამართლებრივ აქტად ჩაითვლება აგრეთვე ადმინისტრაციული ორგანოს მიერ მიღებული გადაწყვეტილება მის უფლებამოსილებას მიკუთვნებული საკითხის დაკმაყოფილებაზე განმცხადებლისათვის უარის თქმის შესახებ, ასევე ადმინისტრაციული ორგანოს მიერ გამოცემული ან დადასტურებული დოკუმენტი, რომელსაც შეიძლება მოჰყვეს სამართლებრივი შედეგები;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ე) ნორმატიული ადმინისტრაციულ-სამართლებრივი აქტი – უფლებამოსილი ადმინისტრაციული ორგანოს მიერ საკანონმდებლო აქტის საფუძველზე გამოცემული სამართლებრივი აქტი, რომელიც შეიცავს მისი მუდმივი ან დროებითი და მრავალჯერადი გამოყენების ქცევის ზოგად წესს;</w:t>
      </w:r>
    </w:p>
    <w:p w:rsidR="007E6C47" w:rsidRDefault="007E6C47" w:rsidP="007E6C47">
      <w:pPr>
        <w:pStyle w:val="Normal"/>
        <w:tabs>
          <w:tab w:val="left" w:pos="708"/>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Sylfaen" w:hAnsi="Sylfaen"/>
        </w:rPr>
      </w:pPr>
      <w:r>
        <w:rPr>
          <w:rFonts w:ascii="Sylfaen" w:eastAsia="Sylfaen" w:hAnsi="Sylfaen"/>
        </w:rPr>
        <w:t>ვ) აღმჭურველი ადმინისტრაციულ-სამართლებრივი აქტი – ადმინისტრაციულ-სამართლებრივი აქტი, რომელიც დაინტერესებულ მხარეს ანიჭებს რაიმე უფლებას ან სარგებელს;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ზ) ადმინისტრაციული ხელშეკრულება – ადმინისტრაციული ორგანოს მიერ საჯარო უფლებამოსილების განხორციელების მიზნით ფიზიკურ ან იურიდიულ პირთან, აგრეთვე სხვა ადმინისტრაციულ ორგანოსთან დადებული სამოქალაქოსამართლებრივი ხელშეკრულება;</w:t>
      </w:r>
      <w:r>
        <w:rPr>
          <w:rFonts w:ascii="Sylfaen" w:eastAsia="Sylfaen" w:hAnsi="Sylfaen"/>
          <w:i/>
          <w:sz w:val="20"/>
        </w:rPr>
        <w:t xml:space="preserve">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თ) განცხადება – უფლების მოპოვებაზე ინდივიდუალური ადმინისტრაციულ-სამართლებრივი აქტის გამოცემით დაინტერესებული მხარის მიერ ამ კოდექსით დადგენილი წესით შეტანილი წერილობითი მოთხოვნა;</w:t>
      </w:r>
      <w:r>
        <w:rPr>
          <w:rFonts w:ascii="Sylfaen" w:eastAsia="Sylfaen" w:hAnsi="Sylfaen"/>
          <w:i/>
          <w:sz w:val="20"/>
        </w:rPr>
        <w:t xml:space="preserve">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ი) ადმინისტრაციული საჩივარი – დაინტერესებული მხარის მიერ უფლებამოსილ ადმინისტრაციულ ორგანოში ამ კოდექსით დადგენილი წესით წარდგენილი წერილობითი მოთხოვნა დარღვეული უფლების აღდგენის მიზნით იმავე ან ქვემდგომი ორგანოს მიერ გამოცემული ადმინისტრაციულ-სამართლებრივი აქტის ბათილად გამოცხადების, შეცვლის ან ახალი ადმინისტრაციულ-სამართლებრივი აქტის გამოცემის ან ადმინისტრაციული ორგანოს მიერ ისეთი მოქმედების განხორციელების ან ისეთი მოქმედების განხორციელებისაგან თავის შეკავების შესახებ, რომელიც არ გულისხმობს ინდივიდუალური ადმინისტრაციულ-სამართლებრივი აქტის გამოცემას;</w:t>
      </w:r>
      <w:r>
        <w:rPr>
          <w:rFonts w:ascii="Sylfaen" w:eastAsia="Sylfaen" w:hAnsi="Sylfaen"/>
          <w:i/>
          <w:sz w:val="20"/>
        </w:rPr>
        <w:t xml:space="preserve">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კ) ადმინისტრაციული წარმოება – ადმინისტრაციული ორგანოს საქმიანობა ადმინისტრაციულ-სამართლებრივი აქტის მომზადების, გამოცემისა და აღსრულების,  ადმინისტრაციული საჩივრის გადაწყვეტის,  აგრეთვე ადმინისტრაციული ხელშეკრულების მომზადების,  დადების ან გაუქმების მიზნით.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ლ) დისკრეციული უფლებამოსილება – უფლებამოსილება, რომელიც ადმინისტრაციულ ორგანოს ან თანამდებობის პირს ანიჭებს თავისუფლებას საჯარო და კერძო ინტერესების დაცვის საფუძველზე კანონმდებლობის შესაბამისი რამდენიმე გადაწყვეტილებიდან შეარჩიოს ყველაზე მისაღები გადაწყვეტილება;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 მ) საჯარო ინფორმაცია – ოფიციალური დოკუმენტი (მათ შორის, ნახაზი, მაკეტი, გეგმა, სქემა, ფოტოსურათი, ელექტრონული ინფორმაცია, ვიდეო- და აუდიოჩანაწერები), ანუ საჯარო დაწესებულებაში დაცული, აგრეთვე საჯარო დაწესებულების ან მოსამსახურის მიერ სამსახურებრივ საქმიანობასთან დაკავშირებით მიღებული, დამუშავებული, შექმნილი ან გაგზავნილი ინფორმაცია, ასევე საჯარო დაწესებულების მიერ პროაქტიულად გამოქვეყნებული ინფორმაცია; (25.05.2012. N6327 ამოქმედდეს 2013 წლის 1 სექტემბრიდან)</w:t>
      </w:r>
    </w:p>
    <w:p w:rsidR="007E6C47" w:rsidRDefault="007E6C47" w:rsidP="007E6C47">
      <w:pPr>
        <w:pStyle w:val="Normal"/>
        <w:tabs>
          <w:tab w:val="left" w:pos="720"/>
          <w:tab w:val="left" w:pos="2124"/>
          <w:tab w:val="left" w:pos="2832"/>
          <w:tab w:val="left" w:pos="3540"/>
          <w:tab w:val="left" w:pos="4956"/>
          <w:tab w:val="left" w:pos="5664"/>
          <w:tab w:val="left" w:pos="6372"/>
          <w:tab w:val="left" w:pos="7788"/>
          <w:tab w:val="left" w:pos="7920"/>
          <w:tab w:val="left" w:pos="8640"/>
          <w:tab w:val="left" w:pos="9360"/>
          <w:tab w:val="left" w:pos="10080"/>
          <w:tab w:val="left" w:pos="10800"/>
          <w:tab w:val="left" w:pos="11520"/>
        </w:tabs>
        <w:spacing w:line="20" w:lineRule="atLeast"/>
        <w:ind w:firstLine="567"/>
        <w:jc w:val="both"/>
        <w:rPr>
          <w:rFonts w:ascii="Sylfaen" w:eastAsia="Sylfaen" w:hAnsi="Sylfaen"/>
        </w:rPr>
      </w:pPr>
      <w:r>
        <w:rPr>
          <w:rFonts w:ascii="Sylfaen" w:eastAsia="Sylfaen" w:hAnsi="Sylfaen"/>
        </w:rPr>
        <w:tab/>
        <w:t>ნ) საიდუმლო ინფორმაცია – საჯარო დაწესებულებაში დაცული, აგრეთვე საჯარო დაწესებულების ან მოსამსახურის მიერ სამსახურებრივ საქმიანობასთან დაკავშირებით მიღებული, დამუშავებული, შექმნილი ან გაგზავნილი ინფორმაცია, რომელიც შეიცავს პერსონალურ მონაცემებს, სახელმწიფო ან კომერციულ  საიდუმლოებას. (25.05.2012. N6327)</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თუ კანონით სხვა რამ არ არის დადგენილი, ამ მუხლის პირველ ნაწილში მოცემულ ტერმინებს სხვა სამართლებრივი აქტით არ შეიძლება მიეცეს სხვა მნიშვნელობა.</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r>
        <w:rPr>
          <w:rFonts w:ascii="Sylfaen" w:eastAsia="Sylfaen" w:hAnsi="Sylfaen"/>
        </w:rPr>
        <w:tab/>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3. კოდექსის  მოქმედების სფერო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ამ კოდექსის მოქმედება ვრცელდება სახელმწიფო, ადგილობრივი თვითმმართველობის ორგანოებისა და დაწესებულებების, აგრეთვე იმ პირების საქმიანობაზე, რომლებიც ამ კოდექსის შესაბამისად ითვლებიან ადმინისტრაციულ ორგანოებად. (24.09.2009. N1698)</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 xml:space="preserve">2. ამ კოდექსის მოქმედება, გარდა III თავისა, არ ვრცელდება შემდეგი სახელმწიფო ორგანოების საქმიანობაზე: </w:t>
      </w:r>
      <w:r>
        <w:rPr>
          <w:rFonts w:ascii="Sylfaen" w:eastAsia="Sylfaen" w:hAnsi="Sylfaen"/>
          <w:i/>
          <w:sz w:val="20"/>
        </w:rPr>
        <w:t>(9.09.99 N 2372)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საქართველოს პარლამენტი; აფხაზეთისა და აჭარის ავტონომიური რესპუბლიკების უმაღლესი წარმომადგენლობითი ორგანოები;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ბ) საქართველოს პრეზიდენტის სათათბირო ორგანო;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r>
        <w:rPr>
          <w:rFonts w:ascii="Sylfaen" w:eastAsia="Sylfaen" w:hAnsi="Sylfaen"/>
          <w:b/>
        </w:rPr>
        <w:t>(</w:t>
      </w:r>
      <w:r>
        <w:rPr>
          <w:rFonts w:ascii="Sylfaen" w:eastAsia="Sylfaen" w:hAnsi="Sylfaen"/>
        </w:rPr>
        <w:t xml:space="preserve">ბ) საქართველოს პრეზიდენტისა და საქართველოს მთავრობის  სათათბირო ორგანოები; </w:t>
      </w:r>
      <w:r>
        <w:rPr>
          <w:rFonts w:ascii="Sylfaen" w:eastAsia="Sylfaen" w:hAnsi="Sylfaen"/>
          <w:i/>
          <w:sz w:val="20"/>
        </w:rPr>
        <w:t>(20.09.2013. N1263 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r>
        <w:rPr>
          <w:rFonts w:ascii="Sylfaen" w:eastAsia="Sylfaen" w:hAnsi="Sylfaen"/>
          <w:b/>
          <w:i/>
          <w:sz w:val="20"/>
        </w:rPr>
        <w:t>)</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საქართველოს სახალხო დამცველი;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საქართველოს სასამართლო ხელისუფლების ორგანოები.</w:t>
      </w:r>
    </w:p>
    <w:p w:rsidR="007E6C47" w:rsidRPr="007E6C47" w:rsidRDefault="007E6C47" w:rsidP="007E6C47">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504"/>
        <w:jc w:val="both"/>
        <w:rPr>
          <w:rFonts w:ascii="Sylfaen" w:eastAsia="Sylfaen" w:hAnsi="Sylfaen"/>
          <w:lang w:val="en-US"/>
        </w:rPr>
      </w:pPr>
      <w:r w:rsidRPr="007E6C47">
        <w:rPr>
          <w:rFonts w:ascii="Sylfaen" w:eastAsia="Sylfaen" w:hAnsi="Sylfaen"/>
          <w:lang w:val="en-US"/>
        </w:rPr>
        <w:t xml:space="preserve">  </w:t>
      </w:r>
      <w:r>
        <w:rPr>
          <w:rFonts w:ascii="Sylfaen" w:eastAsia="Sylfaen" w:hAnsi="Sylfaen"/>
        </w:rPr>
        <w:t>ე</w:t>
      </w:r>
      <w:r w:rsidRPr="007E6C47">
        <w:rPr>
          <w:rFonts w:ascii="Sylfaen" w:eastAsia="Sylfaen" w:hAnsi="Sylfaen"/>
          <w:lang w:val="en-US"/>
        </w:rPr>
        <w:t xml:space="preserve">) </w:t>
      </w:r>
      <w:r>
        <w:rPr>
          <w:rFonts w:ascii="Sylfaen" w:eastAsia="Sylfaen" w:hAnsi="Sylfaen"/>
        </w:rPr>
        <w:t>საქართველოს</w:t>
      </w:r>
      <w:r w:rsidRPr="007E6C47">
        <w:rPr>
          <w:rFonts w:ascii="Sylfaen" w:eastAsia="Sylfaen" w:hAnsi="Sylfaen"/>
          <w:lang w:val="en-US"/>
        </w:rPr>
        <w:t xml:space="preserve"> </w:t>
      </w:r>
      <w:r>
        <w:rPr>
          <w:rFonts w:ascii="Sylfaen" w:eastAsia="Sylfaen" w:hAnsi="Sylfaen"/>
        </w:rPr>
        <w:t>იუსტიციის</w:t>
      </w:r>
      <w:r w:rsidRPr="007E6C47">
        <w:rPr>
          <w:rFonts w:ascii="Sylfaen" w:eastAsia="Sylfaen" w:hAnsi="Sylfaen"/>
          <w:lang w:val="en-US"/>
        </w:rPr>
        <w:t xml:space="preserve"> </w:t>
      </w:r>
      <w:r>
        <w:rPr>
          <w:rFonts w:ascii="Sylfaen" w:eastAsia="Sylfaen" w:hAnsi="Sylfaen"/>
        </w:rPr>
        <w:t>უმაღლესი</w:t>
      </w:r>
      <w:r w:rsidRPr="007E6C47">
        <w:rPr>
          <w:rFonts w:ascii="Sylfaen" w:eastAsia="Sylfaen" w:hAnsi="Sylfaen"/>
          <w:lang w:val="en-US"/>
        </w:rPr>
        <w:t xml:space="preserve"> </w:t>
      </w:r>
      <w:r>
        <w:rPr>
          <w:rFonts w:ascii="Sylfaen" w:eastAsia="Sylfaen" w:hAnsi="Sylfaen"/>
        </w:rPr>
        <w:t>საბჭო</w:t>
      </w:r>
      <w:r w:rsidRPr="007E6C47">
        <w:rPr>
          <w:rFonts w:ascii="Sylfaen" w:eastAsia="Sylfaen" w:hAnsi="Sylfaen"/>
          <w:lang w:val="en-US"/>
        </w:rPr>
        <w:t xml:space="preserve">. </w:t>
      </w:r>
      <w:r w:rsidRPr="007E6C47">
        <w:rPr>
          <w:rFonts w:ascii="Sylfaen" w:eastAsia="Sylfaen" w:hAnsi="Sylfaen"/>
          <w:i/>
          <w:sz w:val="20"/>
          <w:lang w:val="en-US"/>
        </w:rPr>
        <w:t>(28.12.2007 N5671)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ვ) პერსონალურ მონაცემთა დაცვის ინსპექტორი. (25.05.2012. N6327)</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ზ) საზღვარგარეთ საქართველოს დიპლომატიური წარმომადგენლობები და საკონსულო დაწესებულებები. (12.06.2012. N6439)</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ამ კოდექსის მოქმედება ვრცელდება ამ მუხლის მე-2 ნაწილში აღნიშნული ორგანოების და ამ ორგანოთა თანამდებობის პირების იმ საქმიანობაზე, რომელიც დაკავშირებულია ადმინისტრაციული ფუნქციის განხორციელებასთან.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ამ კოდექსის მოქმედება არ ვრცელდება აღმასრულებელი ხელისუფლების ორგანოთა იმ საქმიანობაზე, რომელიც დაკავშირებულია: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დანაშაულის ჩადენის გამო პირის სისხლის-სამართლებრივ დევნასთან და სისხლის სამართლის საქმის წარმოებასთან;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ოპერატიულსამძებრო საქმიანობასთან;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სასამართლოს მიერ გამოტანილი და კანონიერ ძალაში შესული გადაწყვეტილების აღსრულებასთან;</w:t>
      </w:r>
    </w:p>
    <w:p w:rsidR="007E6C47" w:rsidRPr="007E6C47" w:rsidRDefault="007E6C47" w:rsidP="007E6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sz w:val="20"/>
          <w:lang w:val="en-US"/>
        </w:rPr>
      </w:pPr>
      <w:r>
        <w:rPr>
          <w:rFonts w:ascii="Sylfaen" w:eastAsia="Sylfaen" w:hAnsi="Sylfaen"/>
        </w:rPr>
        <w:t>გ</w:t>
      </w:r>
      <w:r w:rsidRPr="007E6C47">
        <w:rPr>
          <w:rFonts w:ascii="Sylfaen" w:eastAsia="Sylfaen" w:hAnsi="Sylfaen"/>
          <w:position w:val="6"/>
          <w:lang w:val="en-US"/>
        </w:rPr>
        <w:t>1</w:t>
      </w:r>
      <w:r w:rsidRPr="007E6C47">
        <w:rPr>
          <w:rFonts w:ascii="Sylfaen" w:eastAsia="Sylfaen" w:hAnsi="Sylfaen"/>
          <w:lang w:val="en-US"/>
        </w:rPr>
        <w:t>) „</w:t>
      </w:r>
      <w:r>
        <w:rPr>
          <w:rFonts w:ascii="Sylfaen" w:eastAsia="Sylfaen" w:hAnsi="Sylfaen"/>
        </w:rPr>
        <w:t>სააღსრულებო</w:t>
      </w:r>
      <w:r w:rsidRPr="007E6C47">
        <w:rPr>
          <w:rFonts w:ascii="Sylfaen" w:eastAsia="Sylfaen" w:hAnsi="Sylfaen"/>
          <w:lang w:val="en-US"/>
        </w:rPr>
        <w:t xml:space="preserve"> </w:t>
      </w:r>
      <w:r>
        <w:rPr>
          <w:rFonts w:ascii="Sylfaen" w:eastAsia="Sylfaen" w:hAnsi="Sylfaen"/>
        </w:rPr>
        <w:t>წარმოებათა</w:t>
      </w:r>
      <w:r w:rsidRPr="007E6C47">
        <w:rPr>
          <w:rFonts w:ascii="Sylfaen" w:eastAsia="Sylfaen" w:hAnsi="Sylfaen"/>
          <w:lang w:val="en-US"/>
        </w:rPr>
        <w:t xml:space="preserve"> </w:t>
      </w:r>
      <w:r>
        <w:rPr>
          <w:rFonts w:ascii="Sylfaen" w:eastAsia="Sylfaen" w:hAnsi="Sylfaen"/>
        </w:rPr>
        <w:t>შესახებ</w:t>
      </w:r>
      <w:r w:rsidRPr="007E6C47">
        <w:rPr>
          <w:rFonts w:ascii="Sylfaen" w:eastAsia="Sylfaen" w:hAnsi="Sylfaen"/>
          <w:lang w:val="en-US"/>
        </w:rPr>
        <w:t xml:space="preserve">“ </w:t>
      </w:r>
      <w:r>
        <w:rPr>
          <w:rFonts w:ascii="Sylfaen" w:eastAsia="Sylfaen" w:hAnsi="Sylfaen"/>
        </w:rPr>
        <w:t>საქართველოს</w:t>
      </w:r>
      <w:r w:rsidRPr="007E6C47">
        <w:rPr>
          <w:rFonts w:ascii="Sylfaen" w:eastAsia="Sylfaen" w:hAnsi="Sylfaen"/>
          <w:lang w:val="en-US"/>
        </w:rPr>
        <w:t xml:space="preserve"> </w:t>
      </w:r>
      <w:r>
        <w:rPr>
          <w:rFonts w:ascii="Sylfaen" w:eastAsia="Sylfaen" w:hAnsi="Sylfaen"/>
        </w:rPr>
        <w:t>კანონით</w:t>
      </w:r>
      <w:r w:rsidRPr="007E6C47">
        <w:rPr>
          <w:rFonts w:ascii="Sylfaen" w:eastAsia="Sylfaen" w:hAnsi="Sylfaen"/>
          <w:lang w:val="en-US"/>
        </w:rPr>
        <w:t xml:space="preserve"> </w:t>
      </w:r>
      <w:r>
        <w:rPr>
          <w:rFonts w:ascii="Sylfaen" w:eastAsia="Sylfaen" w:hAnsi="Sylfaen"/>
        </w:rPr>
        <w:t>გათვალისწინებული</w:t>
      </w:r>
      <w:r w:rsidRPr="007E6C47">
        <w:rPr>
          <w:rFonts w:ascii="Sylfaen" w:eastAsia="Sylfaen" w:hAnsi="Sylfaen"/>
          <w:lang w:val="en-US"/>
        </w:rPr>
        <w:t xml:space="preserve"> </w:t>
      </w:r>
      <w:r>
        <w:rPr>
          <w:rFonts w:ascii="Sylfaen" w:eastAsia="Sylfaen" w:hAnsi="Sylfaen"/>
        </w:rPr>
        <w:t>აქტების</w:t>
      </w:r>
      <w:r w:rsidRPr="007E6C47">
        <w:rPr>
          <w:rFonts w:ascii="Sylfaen" w:eastAsia="Sylfaen" w:hAnsi="Sylfaen"/>
          <w:lang w:val="en-US"/>
        </w:rPr>
        <w:t xml:space="preserve"> </w:t>
      </w:r>
      <w:r>
        <w:rPr>
          <w:rFonts w:ascii="Sylfaen" w:eastAsia="Sylfaen" w:hAnsi="Sylfaen"/>
        </w:rPr>
        <w:t>აღსრულებასთან</w:t>
      </w:r>
      <w:r w:rsidRPr="007E6C47">
        <w:rPr>
          <w:rFonts w:ascii="Sylfaen" w:eastAsia="Sylfaen" w:hAnsi="Sylfaen"/>
          <w:lang w:val="en-US"/>
        </w:rPr>
        <w:t xml:space="preserve">; </w:t>
      </w:r>
      <w:r w:rsidRPr="007E6C47">
        <w:rPr>
          <w:rFonts w:ascii="Sylfaen" w:eastAsia="Sylfaen" w:hAnsi="Sylfaen"/>
          <w:i/>
          <w:sz w:val="20"/>
          <w:lang w:val="en-US"/>
        </w:rPr>
        <w:t xml:space="preserve">(15.07.2008 N 228 </w:t>
      </w:r>
      <w:r>
        <w:rPr>
          <w:rFonts w:ascii="Sylfaen" w:eastAsia="Sylfaen" w:hAnsi="Sylfaen"/>
          <w:i/>
          <w:sz w:val="20"/>
        </w:rPr>
        <w:t>ამოქმედდეს</w:t>
      </w:r>
      <w:r w:rsidRPr="007E6C47">
        <w:rPr>
          <w:rFonts w:ascii="Sylfaen" w:eastAsia="Sylfaen" w:hAnsi="Sylfaen"/>
          <w:i/>
          <w:sz w:val="20"/>
          <w:lang w:val="en-US"/>
        </w:rPr>
        <w:t xml:space="preserve"> 2008 </w:t>
      </w:r>
      <w:r>
        <w:rPr>
          <w:rFonts w:ascii="Sylfaen" w:eastAsia="Sylfaen" w:hAnsi="Sylfaen"/>
          <w:i/>
          <w:sz w:val="20"/>
        </w:rPr>
        <w:t>წლის</w:t>
      </w:r>
      <w:r w:rsidRPr="007E6C47">
        <w:rPr>
          <w:rFonts w:ascii="Sylfaen" w:eastAsia="Sylfaen" w:hAnsi="Sylfaen"/>
          <w:i/>
          <w:sz w:val="20"/>
          <w:lang w:val="en-US"/>
        </w:rPr>
        <w:t xml:space="preserve"> 1 </w:t>
      </w:r>
      <w:r>
        <w:rPr>
          <w:rFonts w:ascii="Sylfaen" w:eastAsia="Sylfaen" w:hAnsi="Sylfaen"/>
          <w:i/>
          <w:sz w:val="20"/>
        </w:rPr>
        <w:t>ოქტომბრიდან</w:t>
      </w:r>
      <w:r w:rsidRPr="007E6C47">
        <w:rPr>
          <w:rFonts w:ascii="Sylfaen" w:eastAsia="Sylfaen" w:hAnsi="Sylfaen"/>
          <w:i/>
          <w:sz w:val="20"/>
          <w:lang w:val="en-US"/>
        </w:rPr>
        <w:t>)</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დ)  სამხედრო საკითხებზე გადაწყვეტილების მიღებასთან, აგრეთვე სამხედრო დისციპლინის საკითხებთან, თუ ეს არ ეხება პირის საქართველოს კონსტიტუციით მინიჭებულ უფლებებსა და თავისუფლებებს;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ე) საქართველოს პრეზიდენტის მიერ პირთა საქართველოს კონსტიტუციით გათვალისწინებულ თანამდებობებზე დანიშვნისა და გათავისუფლების, აგრეთვე საქართველოს კონსტიტუციის 73-ე მუხლის პირველი პუნქტის „ა”, „დ”, „ე”, „ზ”, „თ”, „ო” ქვეპუნქტებით, ასევე მე-2, მე-4 და მე-5 პუნქტებით გათვალისწინებულ  უფლებამოსილებათა განხორციელებასთან;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r>
        <w:rPr>
          <w:rFonts w:ascii="Sylfaen" w:eastAsia="Sylfaen" w:hAnsi="Sylfaen"/>
          <w:b/>
        </w:rPr>
        <w:t>(</w:t>
      </w:r>
      <w:r>
        <w:rPr>
          <w:rFonts w:ascii="Sylfaen" w:eastAsia="Sylfaen" w:hAnsi="Sylfaen"/>
        </w:rPr>
        <w:t>ე) საქართველოს პრეზიდენტის</w:t>
      </w:r>
      <w:r>
        <w:rPr>
          <w:rFonts w:ascii="Sylfaen" w:eastAsia="Sylfaen" w:hAnsi="Sylfaen"/>
          <w:i/>
        </w:rPr>
        <w:t xml:space="preserve"> </w:t>
      </w:r>
      <w:r>
        <w:rPr>
          <w:rFonts w:ascii="Sylfaen" w:eastAsia="Sylfaen" w:hAnsi="Sylfaen"/>
        </w:rPr>
        <w:t xml:space="preserve">მიერ პირთა საქართველოს კონსტიტუციით გათვალისწინებულ თანამდებობებზე დანიშვნისა და გათავისუფლების, აგრეთვე საქართველოს კონსტიტუციის 73-ე მუხლის პირველი პუნქტის „ა“−„ი“ და „პ“ ქვეპუნქტებითა და მე-2−მე-4 პუნქტებით განსაზღვრულ უფლებამოსილებათა განხორციელებასთან; </w:t>
      </w:r>
      <w:r>
        <w:rPr>
          <w:rFonts w:ascii="Sylfaen" w:eastAsia="Sylfaen" w:hAnsi="Sylfaen"/>
          <w:i/>
          <w:sz w:val="20"/>
        </w:rPr>
        <w:t>(20.09.2013. N1263 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r>
        <w:rPr>
          <w:rFonts w:ascii="Sylfaen" w:eastAsia="Sylfaen" w:hAnsi="Sylfaen"/>
          <w:b/>
          <w:i/>
          <w:sz w:val="20"/>
        </w:rPr>
        <w:t>)</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ვ) საერთაშორისო ხელშეკრულებების და შეთანხმებების შესრულებასა და საგარეო პოლიტიკის განხორციელებასთან.</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r>
        <w:rPr>
          <w:rFonts w:ascii="Sylfaen" w:eastAsia="Sylfaen" w:hAnsi="Sylfaen"/>
        </w:rPr>
        <w:lastRenderedPageBreak/>
        <w:t>5. ამ კოდექსის III თავის მოქმედება არ ვრცელდება აღმასრულებელი ხელისუფლების ორგანოთა იმ საქმიანობაზე, რომელიც დაკავშირებულია საერთაშორისო საარბიტრაჟო, უცხო ქვეყნის ან საერთაშორისო სასამართლოებში მათ მიერ საბოლოო გადაწყვეტილების მიღებამდე მიმდინარე სამართალწარმოებასა და საქმეთა განხილვაში საქართველოს სახელმწიფოს მონაწილეობასთან. სასამართლოს მიერ საბოლოო გადაწყვეტილების მიღებამდე ინფორმაცია გაიცემა საქართველოს საერთაშორისო ხელშეკრულებისა და შეთანხმების ან/და ამ ნაწილით გათვალისწინებული სასამართლოების წესების შესაბამისად. (21.07.2010. N3511)</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4. კანონის წინაშე თანასწორობა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ყველა თანასწორია კანონისა და ადმინისტრაციული ორგანოს წინაშე.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დაუშვებელია ადმინისტრაციულ-სამართლებრივი ურთიერთობის მონაწილე რომელიმე მხარის კანონიერი უფლებისა და თავისუფლების, კანონიერი ინტერესის შეზღუდვა ან მათი განხორციელებისათვის ხელის შეშლა, აგრეთვე მათთვის კანონმდებლობით გაუთვალისწინებელი რაიმე უპირატესობის მინიჭება ან რომელიმე მხარის მიმართ რაიმე დისკრიმინაციული ზომების მიღება.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3. საქმის გარემოებათა იდენტურობის შემთხვევებში დაუშვებელია სხვადასხვა პირის მიმართ განსხვავებული გადაწყვეტილების მიღება, გარდა კანონით გათვალისწინებული საფუძვლის არსებობისას. </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5. უფლებამოსილების განხორციელება კანონის საფუძველზე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ადმინისტრაციულ ორგანოს უფლება არა აქვს კანონმდებლობის მოთხოვნების საწინააღმდეგოდ განახორციელოს რაიმე ქმედება.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ადმინისტრაციული ორგანოს მიერ ადმინისტრაციულ-სამართლებრივი აქტის გამოცემა ან სხვა სახის ქმედება, რომელიც იწვევს ადამიანის საქართველოს კონსტიტუციით მინიჭებული უფლებების ან თავისუფლებების შეზღუდვას, დაიშვება მხოლოდ საქართველოს კონსტიტუციის მეორე თავის შესაბამისად, კანონით ან მის საფუძველზე გამოცემული კანონქვემდებარე აქტით მინიჭებული უფლებამოსილების საფუძველზე.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i/>
          <w:sz w:val="20"/>
        </w:rPr>
      </w:pPr>
      <w:r>
        <w:rPr>
          <w:rFonts w:ascii="Sylfaen" w:eastAsia="Sylfaen" w:hAnsi="Sylfaen"/>
        </w:rPr>
        <w:t xml:space="preserve">3. უფლებამოსილების გადამეტებით გამოცემულ ადმინისტრაციულ-სამართლებრივ აქტს, აგრეთვე ადმინისტრაციული ორგანოს მიერ განხორციელებულ ქმედებას არა აქვს იურიდიული ძალა და ბათილად უნდა გამოცხადდეს. </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4. ადმინისტრაციული ორგანოს თანამდებობის პირების მიერ სამსახურებრივი უფლებამოსილების ჯეროვნად შეუსრულებლობა ან სამსახურებრივი უფლებამოსილების გადამეტება იწვევს კანონით დადგენილ პასუხისმგებლობას.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6. დისკრეციული უფლებამოსილების განხორციელების წესი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თუ ადმინისტრაციულ ორგანოს რომელიმე საკითხის გადასაწყვეტად მინიჭებული აქვს დისკრეციული უფლებამოსილება, იგი ვალდებულია ეს უფლებამოსილება განახორციელოს კანონით დადგენილ ფარგლებში.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ადმინისტრაციული ორგანო ვალდებულია განახორციელოს დისკრეციული უფლებამოსილება მხოლოდ იმ მიზნით, რომლის მისაღწევადაც მინიჭებული აქვს ეს უფლებამოსილება.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 საჯარო და კერძო ინტერესების პროპორციულობა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lastRenderedPageBreak/>
        <w:t xml:space="preserve">1. დისკრეციული უფლებამოსილების განხორციელებისას არ შეიძლება გამოიცეს ადმინისტრაციულ-სამართლებრივი აქტი, თუ პირის კანონით დაცული უფლებებისა და ინტერესებისათვის  მიყენებული ზიანი არსებითად აღემატება იმ სიკეთეს, რომლის მისაღებადაც იგი გამოიცა.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დისკრეციული უფლებამოსილების განხორციელებისას გამოცემული ადმინისტრაციულ-სამართლებრივი აქტით გათვალისწინებულმა ზომებმა არ შეიძლება გამოიწვიოს პირის კანონიერი უფლებებისა და ინტერესების დაუსაბუთებელი შეზღუდვა.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 საქმის მიუკერძოებლად გადაწყვეტა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ვალდებულია თავისი უფლებამოსილება განახორციელოს მიუკერძოებლად.</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 წარმოებაში არ შეიძლება მონაწილეობა მიიღოს თანამდებობის პირმა, რომელსაც აქვს პირადი ინტერესი, ანდა არსებობს სხვა გარემოება, რომელიც ზეგავლენას მოახდენს საქმის გადაწყვეტაზე.</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b/>
        </w:rPr>
        <w:t>მუხლი 9. ადმინისტრაციული ორგანოს დაპირება</w:t>
      </w:r>
      <w:r>
        <w:rPr>
          <w:rFonts w:ascii="Sylfaen" w:eastAsia="Sylfaen" w:hAnsi="Sylfaen"/>
        </w:rPr>
        <w:t xml:space="preserve">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ადმინისტრაციული ორგანოს დაპირება არის ადმინისტრაციული ორგანოს წერილობითი დოკუმენტი, რომელიც ადასტურებს, რომ მოცემული ქმედება განხორციელდება, რაც შეიძლება გახდეს დაინტერესებული მხარის კანონიერი ნდობის საფუძველი.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ადმინისტრაციული ორგანოს დაპირების მიმართ კანონიერი ნდობა არ შეიძლება არსებობდეს, თუ:</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მას საფუძვლად უდევს ადმინისტრაციული ორგანოს კანონსაწინააღმდეგო დაპირება;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შესაბამისი ნორმატიული აქტის შეცვლის გამო პირი ვეღარ აკმაყოფილებს დაწესებულ მოთხოვნებს;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მას საფუძვლად უდევს დაინტერესებული მხარის უკანონო მოქმედება.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ადმინისტრაციული ორგანო უფლებამოსილია გასცეს დაპირება ადმინისტრაციულ-სამართლებრივი აქტის გამოცემის თაობაზე მხოლოდ დაინტერესებული მხარეების მიერ საკუთარი მოსაზრებების წარდგენისა და იმ ადმინისტრაციული ორგანოს წერილობითი თანხმობის შემდეგ, რომელიც კანონმდებლობის შესაბამისად აუცილებელია დაპირებული ადმინისტრაციულ-სამართლებრივი აქტის გამოსაცემად.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rPr>
      </w:pPr>
      <w:r>
        <w:rPr>
          <w:rFonts w:ascii="Sylfaen" w:eastAsia="Sylfaen" w:hAnsi="Sylfaen"/>
        </w:rPr>
        <w:t xml:space="preserve">4. ადმინისტრაციული ორგანოს მიერ გაცემული დაპირების მიმართ გამოიყენება ინდივიდუალური ადმინისტრაციულ-სამართლებრივი აქტის გასაჩივრებისათვის კანონმდებლობით დადგენილი წესები.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 საქვეყნოობა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ყველას აქვს უფლება, გაეცნოს ადმინისტრაციულ ორგანოში არსებულ საჯარო ინფორმაციას, აგრეთვე მიიღოს მისი ასლები, თუ ისინი არ შეიცავენ სახელმწიფო, პროფესიულ ან კომერციულ საიდუმლოებას ან პერსონალურ მონაცემებს. (25.05.2012. N6327)</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2. ადმინისტრაციულ ორგანოში არსებული საჯარო ინფორმაციის გაცნობის, აგრეთვე მათი ასლების მიღების წესი განისაზღვრება ამ კოდექსის III თავით.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lastRenderedPageBreak/>
        <w:t>3. ადმინისტრაციული ორგანო ვალდებულია უზრუნველყოს საკითხის საჯაროდ განხილვა, თუ ამას ითვალისწინებს კანონი.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11. საიდუმლოობა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ადმინისტრაციულ წარმოებაში მონაწილე საჯარო მოსამსახურეს უფლება არა აქვს გაამჟღავნოს ან არასამსახურებრივი მიზნით გამოიყენოს ადმინისტრაციული წარმოების დროს მიღებული ან შექმნილი საიდუმლო ინფორმაცია. პასუხისმგებლობა ასეთი სახის ინფორმაციის გამჟღავნების ან გამოყენებისათვის დგება კანონით განსაზღვრული წესით. ეს არ შეიძლება გახდეს ამ კოდექსის მე-10 მუხლით გათვალისწინებული მოვალეობის შესრულებაზე უარის თქმის საფუძველი.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12. ადმინისტრაციული ორგანოსათვის მიმართვის უფლება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ნებისმიერ პირს აქვს უფლება მიმართოს ადმინისტრაციულ ორგანოს ამ უკანასკნელის უფლებამოსილებას მიკუთვნებული იმ საკითხის გადასაწყვეტად, რომელიც უშუალოდ და პირდაპირ ეხება პირის უფლებებსა და კანონიერ ინტერესებს.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2. თუ კანონით სხვა რამ არ არის დადგენილი, ადმინისტრაციული ორგანო ვალდებულია განიხილოს მის უფლებამოსილებას მიკუთვნებულ საკითხზე შეტანილი განცხადება და მიიღოს შესაბამისი გადაწყვეტილება.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color w:val="FF0000"/>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13. დაინტერესებული მხარის მიერ საკუთარი მოსაზრების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Sylfaen" w:hAnsi="Sylfaen"/>
          <w:b/>
        </w:rPr>
      </w:pPr>
      <w:r>
        <w:rPr>
          <w:rFonts w:ascii="Sylfaen" w:eastAsia="Sylfaen" w:hAnsi="Sylfaen"/>
          <w:b/>
        </w:rPr>
        <w:t xml:space="preserve">    წარდგენის უფლება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1. ადმინისტრაციულ ორგანოს უფლება აქვს განიხილოს და გადაწყვიტოს საკითხი მხოლოდ იმ შემთხვევაში, თუ დაინტერესებულ მხარეს, რომლის უფლება ან კანონიერი ინტერესი იზღუდება ადმინისტრაციულ-სამართლებრივი აქტით, მიეცა საკუთარი მოსაზრების წარდგენის შესაძლებლობა. გამონაკლისს ადგენს კანონი.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color w:val="FF0000"/>
        </w:rPr>
      </w:pPr>
      <w:r>
        <w:rPr>
          <w:rFonts w:ascii="Sylfaen" w:eastAsia="Sylfaen" w:hAnsi="Sylfaen"/>
        </w:rPr>
        <w:t>2. ამ მუხლის პირველ ნაწილში აღნიშნულ პირს უნდა ეცნობოს ადმინისტრაციული წარმოების შესახებ და უზრუნველყოფილი უნდა იქნეს მისი მონაწილეობა საქმეში.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14.</w:t>
      </w:r>
      <w:r>
        <w:rPr>
          <w:rFonts w:ascii="Sylfaen" w:eastAsia="Sylfaen" w:hAnsi="Sylfaen"/>
          <w:b/>
        </w:rPr>
        <w:tab/>
        <w:t>ადმინისტრაციული წარმოების ენა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r>
        <w:rPr>
          <w:rFonts w:ascii="Sylfaen" w:eastAsia="Sylfaen" w:hAnsi="Sylfaen"/>
        </w:rPr>
        <w:t>ადმინისტრაციული წარმოების ენაა ქართული, ხოლო აფხაზეთში – აგრეთვე აფხაზური.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15. ვადების ათვლა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ამ კოდექსში მითითებული ვადების ათვლისას საქართველოს შრომის კანონმდებლობით დადგენილი უქმე და დასვენების დღეები არ ჩაითვლება.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II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ადმინისტრაციულ ორგანოთა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საქმიანობის ზოგადი დებულებანი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center"/>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16. ადმინისტრაციული ორგანოების ურთიერთდახმარების</w:t>
      </w:r>
    </w:p>
    <w:p w:rsidR="007E6C47" w:rsidRDefault="007E6C47" w:rsidP="007E6C47">
      <w:pPr>
        <w:pStyle w:val="Norma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Sylfaen" w:hAnsi="Sylfaen"/>
          <w:b/>
        </w:rPr>
      </w:pPr>
      <w:r>
        <w:rPr>
          <w:rFonts w:ascii="Sylfaen" w:eastAsia="Sylfaen" w:hAnsi="Sylfaen"/>
          <w:b/>
        </w:rPr>
        <w:t xml:space="preserve">     ვალდებულება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ადმინისტრაციული ორგანო ვალდებულია თავისი კომპეტენციის ფარგლებში და მის ხელთ არსებული საშუალებებით აღმოუჩინოს აუცილებელი სამართლებრივი </w:t>
      </w:r>
      <w:r>
        <w:rPr>
          <w:rFonts w:ascii="Sylfaen" w:eastAsia="Sylfaen" w:hAnsi="Sylfaen"/>
        </w:rPr>
        <w:lastRenderedPageBreak/>
        <w:t>დახმარება სხვა ადმინისტრაციულ ორგანოს შესაბამისი წერილობითი თხოვნის საფუძველზე.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სამართლებრივ დახმარებად არ ჩაითვლება: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ზემდგომი ან ქვემდგომი ორგანოს რაიმე თხოვნის შესრულება;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ნებისმიერი მოქმედება, რომლის შესრულების ვალდებულება ადმინისტრაციულ ორგანოს კანონმდებლობით აქვს დაკისრებული.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17. სამართლებრივი დახმარების პირობა და ფარგლები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ადმინისტრაციული ორგანო უფლებამოსილია მიმართოს სხვა ადმინისტრაციულ ორგანოს სამართლებრივი დახმარების აღმოჩენის თხოვნით, თუ:</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არ შეუძლია თვითონ განახორციელოს მოქმედება სამართლებრივი ან ფაქტობრივი მიზეზების გამო;</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არ გააჩნია მოქმედების შესასრულებლად აუცილებელი ფაქტების საკმარისი ცოდნა, ხოლო ამ ცოდნას ფლობს შესაბამისი ადმინისტრაციული ორგანო;</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დოკუმენტები ან სხვა რაიმე მტკიცებულება, რომელიც აუცილებელია საკითხის გადასაწყვეტად, იმყოფება შესაბამის ადმინისტრაციულ ორგანოში;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მოქმედების საკუთარი საშუალებით შესრულებისათვის აუცილებელი ხარჯები არსებითად აღემატება სხვა ადმინისტრაციული ორგანოს მიერ სამართლებრივი დახმარების აღმოჩენისათვის გასაწევ ხარჯებს.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 უარის თქმა სამართლებრივი დახმარების აღმოჩენაზე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უფლებამოსილია არ აღმოუჩინოს სამართლებრივი დახმარება, თუ:</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ეს სცილდება მისთვის კანონმდებლობით მინიჭებული უფლებამოსილების ფარგლებს;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სამართლებრივი დახმარების აღმოჩენა ზიანს აყენებს სახელმწიფოს ან ადგილობრივი თვითმმართველობის ინტერესებს ანდა ადმინისტრაციული ორგანოს მიერ კანონით დაკისრებულ ვალდებულებათა განხორციელებას. (24.09.2009. N1698)</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თუ ადმინისტრაციული ორგანო უარს აცხადებს სამართლებრივი დახმარების აღმოჩენაზე, იგი ვალდებულია 3 დღის ვადაში წერილობით აცნობოს ამის შესახებ იმ ადმინისტრაციულ ორგანოს, რომელმაც თხოვნით მიმართა მას.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ადმინისტრაციულ ორგანოებს შორის დავას სამართლებრივი დახმარების აღმოჩენის შესახებ წყვეტს საერთო ზემდგომი ადმინისტრაციული ორგანო, ხოლო ასეთის არარსებობისას – სასამართლო.</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სარჩელი სასამართლოს წარედგინება მხოლოდ შესაბამისი ადმინისტრაციული ორგანოს ზემდგომი ორგანოსაგან სამართლებრივი დახმარების აღმოჩენაზე წერილობითი უარის მიღების შემდეგ.</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 სამართლებრივ დახმარებაზე გაწეული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t xml:space="preserve">         ხარჯების ანაზღაურება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რომელიც ითხოვს სამართლებრივ დახმარებას, ვალდებულია აანაზღაუროს სამართლებრივი დახმარების გაწევისათვის აუცილებელი ხარჯები, თუ ისინი აღემატება 50 ლარს.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თუ სავარაუდოა ამ მუხლის პირველ ნაწილში მითითებულ ოდენობაზე მეტი ხარჯები, ამის შესახებ ადმინისტრაციულ ორგანოს წინასწარ უნდა ეცნობოს.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lastRenderedPageBreak/>
        <w:t>მუხლი 20. დოკუმენტის ოფიციალური დამოწმების უფლება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უფლებამოსილია დაამოწმოს მის მიერ ან მისი ქვემდგომი ორგანოს მიერ გამოცემული ადმინისტრაციული აქტების ან სხვა დოკუმენტების ასლები, თუ დედანის და ასლის შინაარსი შეესაბამება ერთმანეთს.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ადმინისტრაციული ორგანოს მიერ სათანადო წესით დამოწმებული და გამოცემული დოკუმენტების ასლებს აქვთ ოფიციალური ძალა და ადასტურებენ დედანთან იგივეობას.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არ შეიძლება დამოწმდეს დოკუმენტი, რომლის შინაარსი შეცვლილია ან დარღვეულია მისი მთლიანობა.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დოკუმენტის დამოწმების დროს შედგება დამოწმების ფურცელი, რომელიც უნდა შეიცავდეს შემდეგ მონაცემებს: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დოკუმენტის ზუსტ დასახელებას;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ასლის დედანთან შესაბამისობის დადასტურებას;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დამოწმების დროსა და ადგილს;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პასუხისმგებელი თანამდებობის პირის ხელმოწერას, სამსახურებრივ ბეჭედს.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დამოწმებული ასლის ყოველ გვერდს უნდა დაესვას სამსახურებრივი ბეჭედი და ჰქონდეს პასუხისმგებელი თანამდებობის პირის ხელმოწერა.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6. ადმინისტრაციული აქტის ან სხვა დოკუმენტის დამოწმება დადგენილი წესით რეგისტრირებული უნდა იქნეს ადმინისტრაციულ ორგანოში.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ab/>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21. საზოგადოებრივი ექსპერტი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1. საზოგადოებრივ ექსპერტად ჩაითვლება ფიზიკური ან იურიდიული პირი, აგრეთვე ადმინისტრაციული ორგანოს მიერ კანონმდებლობით დადგენილი წესით შექმნილი სამეცნიერო-საკონსულტაციო (საექსპერტო) ორგანოები. ექსპერტად ჩაითვლება აგრეთვე საზოგადოებრივი საექსპერტო დაწესებულების წევრი.   </w:t>
      </w:r>
      <w:r>
        <w:rPr>
          <w:rFonts w:ascii="Sylfaen" w:eastAsia="Sylfaen" w:hAnsi="Sylfaen"/>
          <w:i/>
          <w:sz w:val="20"/>
        </w:rPr>
        <w:t>(2.03.2001 N 772)</w:t>
      </w:r>
    </w:p>
    <w:p w:rsidR="007E6C47" w:rsidRDefault="007E6C47" w:rsidP="007E6C47">
      <w:pPr>
        <w:pStyle w:val="Normal"/>
        <w:tabs>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 w:lineRule="atLeast"/>
        <w:ind w:firstLine="567"/>
        <w:jc w:val="both"/>
        <w:rPr>
          <w:rFonts w:ascii="Sylfaen" w:eastAsia="Sylfaen" w:hAnsi="Sylfaen"/>
        </w:rPr>
      </w:pPr>
      <w:r>
        <w:rPr>
          <w:rFonts w:ascii="Sylfaen" w:eastAsia="Sylfaen" w:hAnsi="Sylfaen"/>
        </w:rPr>
        <w:t xml:space="preserve">2. კანონით გათვალისწინებულ შემთხვევაში  ადმინისტრაციული ორგანო ვალდებულია მიმართოს საექსპერტო დაწესებულებას ან საზოგადოებრივ ექსპერტს საექსპერტო დასკვნისათვის. </w:t>
      </w:r>
    </w:p>
    <w:p w:rsidR="007E6C47" w:rsidRDefault="007E6C47" w:rsidP="007E6C47">
      <w:pPr>
        <w:pStyle w:val="Norma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ადმინისტრაციული ორგანო ვალდებულია წარუდგინოს ექსპერტს საექსპერტო დასკვნისათვის აუცილებელი ინფორმაცია.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საზოგადოებრივი ექსპერტი ვალდებულია თავისი დასკვნა წარადგინოს კანონის ან ადმინისტრაციული ორგანოს მიერ განსაზღვრულ ვადაში.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თუ კანონით სხვა რამ არ არის დადგენილი, საზოგადოებრივი ექსპერტის მიერ  ვადის გაშვებამ არ შეიძლება დააბრკოლოს ადმინისტრაციულ-სამართლებრივი აქტის გამოცემა.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6. ადმინისტრაციულ-სამართლებრივ აქტზე დასკვნის წარმდგენი ექსპერტის ვინაობა აღინიშნება ადმინისტრაციულ-სამართლებრივი აქტის დასაბუთებაში.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22. საზოგადოებრივი ექსპერტის მიერ დასკვნის წარდგენა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საზოგადოებრივი ექსპერტი ვალდებულია მიუკერძოებლად და კეთილსინდისიერად შეასრულოს მასზე დაკისრებული მოვალეობა.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საზოგადოებრივი ექსპერტი თავისი მოვალეობის შეუსრულებლობის ან არაჯეროვნად შესრულებისათვის პასუხს აგებს კანონმდებლობით დადგენილი წესით.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b/>
        </w:rPr>
        <w:lastRenderedPageBreak/>
        <w:t xml:space="preserve">მუხლი 23. საიდუმლო ინფორმაციის დაცვა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rPr>
      </w:pPr>
      <w:r>
        <w:rPr>
          <w:rFonts w:ascii="Sylfaen" w:eastAsia="Sylfaen" w:hAnsi="Sylfaen"/>
        </w:rPr>
        <w:t>საზოგადოებრივი ექსპერტი  ვალდებულია არ გაამჟღავნოს საიდუმლო ინფორმაცია, რომელიც მისთვის ცნობილი გახდა მოვალეობის შესრულებისას. ეს ვალდებულება ძალაშია საზოგადოებრივი ექსპერტის მიერ თავისი მოვალეობის შესრულების შეწყვეტის შემდეგაც.</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24. ხარჯების ანაზღაურება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საზოგადოებრივ ექსპერტს აუნაზღაურდება ყველა ის აუცილებელი დანახარჯი, რომელიც მან გასწია თავისი მოვალეობის შესასრულებლად. ასეთი დანახარჯის გაწევის აუცილებლობის შესახებ ადმინისტრაციულ ორგანოს წინასწარ უნდა ეცნობოს.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25. საექსპერტო დასკვნის იურიდიული ძალა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თუ კანონით სხვა რამ არ არის დადგენილი, საზოგადოებრივი ექსპერტის დასკვნა არ არის სავალდებულო ადმინისტრაციული ორგანოსათვის. უარი ექსპერტის დასკვნის გათვალისწინებაზე უნდა დასაბუთდეს.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26. საზოგადოებრივი ექსპერტის მოვალეობის შეწყვეტა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საზოგადოებრივ ექსპერტს მოვალეობის შესრულებისაგან ვადამდე ათავისუფლებს ის ორგანო, რომელმაც მიიღო გადაწყვეტილება მისი დანიშვნის შესახებ, თუ იგი: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უხეშად არღვევს დაკისრებულ მოვალეობას;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არ აკმაყოფილებს მოთხოვნებს, რომლებიც წაყენებულია ამ თანამდებობის დასაკავებლად;</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პირადი განცხადებით უარს ამბობს დასკვნის მიცემაზე.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III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r>
        <w:rPr>
          <w:rFonts w:ascii="Sylfaen" w:eastAsia="Sylfaen" w:hAnsi="Sylfaen"/>
          <w:b/>
        </w:rPr>
        <w:t>ინფორმაციის თავისუფლება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27. ტერმინთა განმარტება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ამ თავში გამოყენებულ ტერმინებს ამ თავის მიზნებისათვის აქვთ შემდეგი მნიშვნელობა: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ა) საჯარო დაწესებულება – ადმინისტრაციული ორგანო, სახელმწიფო ან ადგილობრივი ბიუჯეტის სახსრებიდან დაფინანსებული კერძო სამართლის იურიდიული პირი ასეთი დაფინანსების ფარგლებში;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ბ) კოლეგიური საჯარო დაწესებულება – საჯარო დაწესებულება, რომლის ხელმძღვანელი ან სათათბირო ორგანო ერთზე მეტი პირისაგან შედგება და რომელშიც გადაწყვეტილებებს ერთზე მეტი პირი ერთობლივად იღებს ან ამზადებს;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გ) კოლეგიური საჯარო დაწესებულების წევრი – საჯარო მოსამსახურე, რომელიც ხმის უფლებით მონაწილეობს კოლეგიური საჯარო დაწესებულების მიერ გადაწყვეტილების მიღებაში ან მომზადებაში;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დ) თანამდებობის პირი – "საჯარო სამსახურში ინტერესთა შეუთავსებლობისა და კორუფციის შესახებ" საქართველოს კანონის მე-2 მუხლით გათვალისწინებული თანამდეობის პირი;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lastRenderedPageBreak/>
        <w:t>ე) სხდომა – საჯარო დაწესებულების სახელით გადაწყვეტილების მიღების ან ამ გადაწყვეტილების მომზადების მიზნით დაწესებულების წევრთა მიერ საკითხის განხილვა;</w:t>
      </w:r>
    </w:p>
    <w:p w:rsidR="007E6C47" w:rsidRPr="007E6C47" w:rsidRDefault="007E6C47" w:rsidP="007E6C47">
      <w:pPr>
        <w:spacing w:line="20" w:lineRule="atLeast"/>
        <w:ind w:right="329" w:firstLine="720"/>
        <w:jc w:val="both"/>
        <w:rPr>
          <w:rFonts w:ascii="Sylfaen" w:eastAsia="Sylfaen" w:hAnsi="Sylfaen"/>
          <w:b/>
          <w:sz w:val="44"/>
          <w:lang w:val="en-US"/>
        </w:rPr>
      </w:pPr>
      <w:r>
        <w:rPr>
          <w:rFonts w:ascii="Sylfaen" w:eastAsia="Sylfaen" w:hAnsi="Sylfaen"/>
        </w:rPr>
        <w:t>ვ</w:t>
      </w:r>
      <w:r w:rsidRPr="007E6C47">
        <w:rPr>
          <w:rFonts w:ascii="Sylfaen" w:eastAsia="Sylfaen" w:hAnsi="Sylfaen"/>
          <w:lang w:val="en-US"/>
        </w:rPr>
        <w:t xml:space="preserve">) </w:t>
      </w:r>
      <w:r>
        <w:rPr>
          <w:rFonts w:ascii="Sylfaen" w:eastAsia="Sylfaen" w:hAnsi="Sylfaen"/>
        </w:rPr>
        <w:t>გამოქვეყნება</w:t>
      </w:r>
      <w:r w:rsidRPr="007E6C47">
        <w:rPr>
          <w:rFonts w:ascii="Sylfaen" w:eastAsia="Sylfaen" w:hAnsi="Sylfaen"/>
          <w:lang w:val="en-US"/>
        </w:rPr>
        <w:t xml:space="preserve"> – </w:t>
      </w:r>
      <w:r>
        <w:rPr>
          <w:rFonts w:ascii="Sylfaen" w:eastAsia="Sylfaen" w:hAnsi="Sylfaen"/>
        </w:rPr>
        <w:t>კანონით</w:t>
      </w:r>
      <w:r w:rsidRPr="007E6C47">
        <w:rPr>
          <w:rFonts w:ascii="Sylfaen" w:eastAsia="Sylfaen" w:hAnsi="Sylfaen"/>
          <w:lang w:val="en-US"/>
        </w:rPr>
        <w:t xml:space="preserve"> </w:t>
      </w:r>
      <w:r>
        <w:rPr>
          <w:rFonts w:ascii="Sylfaen" w:eastAsia="Sylfaen" w:hAnsi="Sylfaen"/>
        </w:rPr>
        <w:t>დადგენილი</w:t>
      </w:r>
      <w:r w:rsidRPr="007E6C47">
        <w:rPr>
          <w:rFonts w:ascii="Sylfaen" w:eastAsia="Sylfaen" w:hAnsi="Sylfaen"/>
          <w:lang w:val="en-US"/>
        </w:rPr>
        <w:t xml:space="preserve"> </w:t>
      </w:r>
      <w:r>
        <w:rPr>
          <w:rFonts w:ascii="Sylfaen" w:eastAsia="Sylfaen" w:hAnsi="Sylfaen"/>
        </w:rPr>
        <w:t>წესით</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რეესტრში</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შეტანა</w:t>
      </w:r>
      <w:r w:rsidRPr="007E6C47">
        <w:rPr>
          <w:rFonts w:ascii="Sylfaen" w:eastAsia="Sylfaen" w:hAnsi="Sylfaen"/>
          <w:lang w:val="en-US"/>
        </w:rPr>
        <w:t xml:space="preserve"> </w:t>
      </w:r>
      <w:r>
        <w:rPr>
          <w:rFonts w:ascii="Sylfaen" w:eastAsia="Sylfaen" w:hAnsi="Sylfaen"/>
        </w:rPr>
        <w:t>და</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საზოგადოებისათვის</w:t>
      </w:r>
      <w:r w:rsidRPr="007E6C47">
        <w:rPr>
          <w:rFonts w:ascii="Sylfaen" w:eastAsia="Sylfaen" w:hAnsi="Sylfaen"/>
          <w:lang w:val="en-US"/>
        </w:rPr>
        <w:t xml:space="preserve"> </w:t>
      </w:r>
      <w:r>
        <w:rPr>
          <w:rFonts w:ascii="Sylfaen" w:eastAsia="Sylfaen" w:hAnsi="Sylfaen"/>
        </w:rPr>
        <w:t>ხელმისაწვდომობის</w:t>
      </w:r>
      <w:r w:rsidRPr="007E6C47">
        <w:rPr>
          <w:rFonts w:ascii="Sylfaen" w:eastAsia="Sylfaen" w:hAnsi="Sylfaen"/>
          <w:lang w:val="en-US"/>
        </w:rPr>
        <w:t xml:space="preserve"> </w:t>
      </w:r>
      <w:r>
        <w:rPr>
          <w:rFonts w:ascii="Sylfaen" w:eastAsia="Sylfaen" w:hAnsi="Sylfaen"/>
        </w:rPr>
        <w:t>უზრუნველყოფა</w:t>
      </w:r>
      <w:r w:rsidRPr="007E6C47">
        <w:rPr>
          <w:rFonts w:ascii="Sylfaen" w:eastAsia="Sylfaen" w:hAnsi="Sylfaen"/>
          <w:lang w:val="en-US"/>
        </w:rPr>
        <w:t xml:space="preserve">, </w:t>
      </w:r>
      <w:r>
        <w:rPr>
          <w:rFonts w:ascii="Sylfaen" w:eastAsia="Sylfaen" w:hAnsi="Sylfaen"/>
        </w:rPr>
        <w:t>ასევე</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პროაქტიული</w:t>
      </w:r>
      <w:r w:rsidRPr="007E6C47">
        <w:rPr>
          <w:rFonts w:ascii="Sylfaen" w:eastAsia="Sylfaen" w:hAnsi="Sylfaen"/>
          <w:lang w:val="en-US"/>
        </w:rPr>
        <w:t xml:space="preserve"> </w:t>
      </w:r>
      <w:r>
        <w:rPr>
          <w:rFonts w:ascii="Sylfaen" w:eastAsia="Sylfaen" w:hAnsi="Sylfaen"/>
        </w:rPr>
        <w:t>გამოქვეყნება</w:t>
      </w:r>
      <w:r w:rsidRPr="007E6C47">
        <w:rPr>
          <w:rFonts w:ascii="Sylfaen" w:eastAsia="Sylfaen" w:hAnsi="Sylfaen"/>
          <w:lang w:val="en-US"/>
        </w:rPr>
        <w:t xml:space="preserve">; (25.05.2012. N6327 </w:t>
      </w:r>
      <w:r>
        <w:rPr>
          <w:rFonts w:ascii="Sylfaen" w:eastAsia="Sylfaen" w:hAnsi="Sylfaen"/>
        </w:rPr>
        <w:t>ამოქმედდეს</w:t>
      </w:r>
      <w:r w:rsidRPr="007E6C47">
        <w:rPr>
          <w:rFonts w:ascii="Sylfaen" w:eastAsia="Sylfaen" w:hAnsi="Sylfaen"/>
          <w:lang w:val="en-US"/>
        </w:rPr>
        <w:t xml:space="preserve"> 2013 </w:t>
      </w:r>
      <w:r>
        <w:rPr>
          <w:rFonts w:ascii="Sylfaen" w:eastAsia="Sylfaen" w:hAnsi="Sylfaen"/>
        </w:rPr>
        <w:t>წლის</w:t>
      </w:r>
      <w:r w:rsidRPr="007E6C47">
        <w:rPr>
          <w:rFonts w:ascii="Sylfaen" w:eastAsia="Sylfaen" w:hAnsi="Sylfaen"/>
          <w:lang w:val="en-US"/>
        </w:rPr>
        <w:t xml:space="preserve"> 1 </w:t>
      </w:r>
      <w:r>
        <w:rPr>
          <w:rFonts w:ascii="Sylfaen" w:eastAsia="Sylfaen" w:hAnsi="Sylfaen"/>
        </w:rPr>
        <w:t>სექტემბრიდან</w:t>
      </w:r>
      <w:r w:rsidRPr="007E6C47">
        <w:rPr>
          <w:rFonts w:ascii="Sylfaen" w:eastAsia="Sylfaen" w:hAnsi="Sylfaen"/>
          <w:lang w:val="en-US"/>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b/>
          <w:sz w:val="44"/>
        </w:rPr>
        <w:t xml:space="preserve">        </w:t>
      </w:r>
      <w:r>
        <w:rPr>
          <w:rFonts w:ascii="Sylfaen" w:eastAsia="Sylfaen" w:hAnsi="Sylfaen"/>
        </w:rPr>
        <w:t>ზ) საჯარო მონაცემთა ბაზა – საჯარო დაწესებულების ან საჯარო მოსამსახურის მიერ სისტემურად შეგროვებული, დამუშავებული და შენახული მონაცემები;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თ) ამოღებულია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ი) აღმასრულებელი პრივილეგია – საჯარო დაწესებულებებისა და საჯარო მოსამსახურეების გათავისუფლება ამ თავით გათვალისწინებული მოვალეობებისაგან.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i/>
          <w:sz w:val="20"/>
        </w:rPr>
      </w:pPr>
      <w:r>
        <w:rPr>
          <w:rFonts w:ascii="Sylfaen" w:eastAsia="Sylfaen" w:hAnsi="Sylfaen"/>
        </w:rPr>
        <w:t xml:space="preserve">კ) გადაუდებელი აუცილებლობა – კანონმდებლობის დარღვევის საშიშროება ან ვითარება, როდესაც დემოკრატიულ საზოგადოებაში რეალური საფრთხე ექმნება საჯარო დაწესებულებების ფუნქციონირებას.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sz w:val="44"/>
        </w:rPr>
      </w:pPr>
      <w:r>
        <w:rPr>
          <w:rFonts w:ascii="Sylfaen" w:eastAsia="Sylfaen" w:hAnsi="Sylfaen"/>
        </w:rPr>
        <w:t>ლ) პროაქტიული გამოქვეყნება − შესაბამისი კანონქვემდებარე ნორმატიული აქტით დადგენილი წესით საჯარო დაწესებულების მიერ საზოგადოებრივი ინტერესის მატარებელი საჯარო ინფორმაციის ელექტრონულ რესურსებზე განთავსება. (25.05.2012. N6327 ამოქმედდეს 2013 წლის 1 სექტემბრიდან)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i/>
          <w:sz w:val="20"/>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მუხლი 27</w:t>
      </w:r>
      <w:r>
        <w:rPr>
          <w:rFonts w:ascii="Sylfaen" w:eastAsia="Sylfaen" w:hAnsi="Sylfaen"/>
          <w:position w:val="12"/>
        </w:rPr>
        <w:t>1</w:t>
      </w:r>
      <w:r>
        <w:rPr>
          <w:rFonts w:ascii="Sylfaen" w:eastAsia="Sylfaen" w:hAnsi="Sylfaen"/>
        </w:rPr>
        <w:t>. პერსონალური მონაცემები(25.05.2012.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პერსონალური მონაცემების ცნება, მათ დაცვასა და დამუშავებასთან დაკავშირებული ურთიერთობები წესრიგდება „პერსონალურ მონაცემთა  დაცვის შესახებ“ საქართველოს კანონით.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27</w:t>
      </w:r>
      <w:r>
        <w:rPr>
          <w:rFonts w:ascii="Sylfaen" w:eastAsia="Sylfaen" w:hAnsi="Sylfaen"/>
          <w:b/>
          <w:position w:val="6"/>
        </w:rPr>
        <w:t>2</w:t>
      </w:r>
      <w:r>
        <w:rPr>
          <w:rFonts w:ascii="Sylfaen" w:eastAsia="Sylfaen" w:hAnsi="Sylfaen"/>
          <w:b/>
        </w:rPr>
        <w:t xml:space="preserve">. კომერციული საიდუმლოება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კომერციული საიდუმლოება – ინფორმაცია კომერციული ფასეულობის მქონე გეგმის, ფორმულის, პროცესის, საშუალების თაობაზე ან ნებისმიერი სხვა ინფორმაცია, რომელიც გამოიყენება საქონლის საწარმოებლად, მოსამზადებლად,  გადასამუშავებლად ან მომსახურების გასაწევად, ან/და რომელიც წარმოადგენს სიახლეს ან ტექნიკური შემოქმედების მნიშვნელოვან შედეგს, აგრეთვე სხვა ინფორმაცია, რომლის გამჟღავნებამ შესაძლოა ზიანი მიაყენოს პირის კონკურენტუნარიანობას.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  2. ინფორმაცია ადმინისტრაციული ორგანოს შესახებ არ წარმოადგენს კომერციულ საიდუმლოებას.</w:t>
      </w:r>
    </w:p>
    <w:p w:rsidR="007E6C47" w:rsidRPr="007E6C47" w:rsidRDefault="007E6C47" w:rsidP="007E6C47">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532"/>
        <w:jc w:val="both"/>
        <w:rPr>
          <w:rFonts w:ascii="Sylfaen" w:eastAsia="Sylfaen" w:hAnsi="Sylfaen"/>
          <w:lang w:val="en-US"/>
        </w:rPr>
      </w:pPr>
      <w:r w:rsidRPr="007E6C47">
        <w:rPr>
          <w:rFonts w:ascii="Sylfaen" w:eastAsia="Sylfaen" w:hAnsi="Sylfaen"/>
          <w:lang w:val="en-US"/>
        </w:rPr>
        <w:t xml:space="preserve">  3.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წარდგენისას</w:t>
      </w:r>
      <w:r w:rsidRPr="007E6C47">
        <w:rPr>
          <w:rFonts w:ascii="Sylfaen" w:eastAsia="Sylfaen" w:hAnsi="Sylfaen"/>
          <w:lang w:val="en-US"/>
        </w:rPr>
        <w:t xml:space="preserve"> </w:t>
      </w:r>
      <w:r>
        <w:rPr>
          <w:rFonts w:ascii="Sylfaen" w:eastAsia="Sylfaen" w:hAnsi="Sylfaen"/>
        </w:rPr>
        <w:t>პირი</w:t>
      </w:r>
      <w:r w:rsidRPr="007E6C47">
        <w:rPr>
          <w:rFonts w:ascii="Sylfaen" w:eastAsia="Sylfaen" w:hAnsi="Sylfaen"/>
          <w:lang w:val="en-US"/>
        </w:rPr>
        <w:t xml:space="preserve"> </w:t>
      </w:r>
      <w:r>
        <w:rPr>
          <w:rFonts w:ascii="Sylfaen" w:eastAsia="Sylfaen" w:hAnsi="Sylfaen"/>
        </w:rPr>
        <w:t>ვალდებულია</w:t>
      </w:r>
      <w:r w:rsidRPr="007E6C47">
        <w:rPr>
          <w:rFonts w:ascii="Sylfaen" w:eastAsia="Sylfaen" w:hAnsi="Sylfaen"/>
          <w:lang w:val="en-US"/>
        </w:rPr>
        <w:t xml:space="preserve"> </w:t>
      </w:r>
      <w:r>
        <w:rPr>
          <w:rFonts w:ascii="Sylfaen" w:eastAsia="Sylfaen" w:hAnsi="Sylfaen"/>
        </w:rPr>
        <w:t>მიუთითოს</w:t>
      </w:r>
      <w:r w:rsidRPr="007E6C47">
        <w:rPr>
          <w:rFonts w:ascii="Sylfaen" w:eastAsia="Sylfaen" w:hAnsi="Sylfaen"/>
          <w:lang w:val="en-US"/>
        </w:rPr>
        <w:t xml:space="preserve">, </w:t>
      </w:r>
      <w:r>
        <w:rPr>
          <w:rFonts w:ascii="Sylfaen" w:eastAsia="Sylfaen" w:hAnsi="Sylfaen"/>
        </w:rPr>
        <w:t>რომ</w:t>
      </w:r>
      <w:r w:rsidRPr="007E6C47">
        <w:rPr>
          <w:rFonts w:ascii="Sylfaen" w:eastAsia="Sylfaen" w:hAnsi="Sylfaen"/>
          <w:lang w:val="en-US"/>
        </w:rPr>
        <w:t xml:space="preserve"> </w:t>
      </w:r>
      <w:r>
        <w:rPr>
          <w:rFonts w:ascii="Sylfaen" w:eastAsia="Sylfaen" w:hAnsi="Sylfaen"/>
        </w:rPr>
        <w:t>ეს</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მისი</w:t>
      </w:r>
      <w:r w:rsidRPr="007E6C47">
        <w:rPr>
          <w:rFonts w:ascii="Sylfaen" w:eastAsia="Sylfaen" w:hAnsi="Sylfaen"/>
          <w:lang w:val="en-US"/>
        </w:rPr>
        <w:t xml:space="preserve"> </w:t>
      </w:r>
      <w:r>
        <w:rPr>
          <w:rFonts w:ascii="Sylfaen" w:eastAsia="Sylfaen" w:hAnsi="Sylfaen"/>
        </w:rPr>
        <w:t>კომერციული</w:t>
      </w:r>
      <w:r w:rsidRPr="007E6C47">
        <w:rPr>
          <w:rFonts w:ascii="Sylfaen" w:eastAsia="Sylfaen" w:hAnsi="Sylfaen"/>
          <w:lang w:val="en-US"/>
        </w:rPr>
        <w:t xml:space="preserve"> </w:t>
      </w:r>
      <w:r>
        <w:rPr>
          <w:rFonts w:ascii="Sylfaen" w:eastAsia="Sylfaen" w:hAnsi="Sylfaen"/>
        </w:rPr>
        <w:t>საიდუმლოებაა</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w:t>
      </w:r>
      <w:r w:rsidRPr="007E6C47">
        <w:rPr>
          <w:rFonts w:ascii="Sylfaen" w:eastAsia="Sylfaen" w:hAnsi="Sylfaen"/>
          <w:lang w:val="en-US"/>
        </w:rPr>
        <w:t xml:space="preserve"> </w:t>
      </w:r>
      <w:r>
        <w:rPr>
          <w:rFonts w:ascii="Sylfaen" w:eastAsia="Sylfaen" w:hAnsi="Sylfaen"/>
        </w:rPr>
        <w:t>ვალდებულია</w:t>
      </w:r>
      <w:r w:rsidRPr="007E6C47">
        <w:rPr>
          <w:rFonts w:ascii="Sylfaen" w:eastAsia="Sylfaen" w:hAnsi="Sylfaen"/>
          <w:lang w:val="en-US"/>
        </w:rPr>
        <w:t xml:space="preserve"> 10 </w:t>
      </w:r>
      <w:r>
        <w:rPr>
          <w:rFonts w:ascii="Sylfaen" w:eastAsia="Sylfaen" w:hAnsi="Sylfaen"/>
        </w:rPr>
        <w:t>დღის</w:t>
      </w:r>
      <w:r w:rsidRPr="007E6C47">
        <w:rPr>
          <w:rFonts w:ascii="Sylfaen" w:eastAsia="Sylfaen" w:hAnsi="Sylfaen"/>
          <w:lang w:val="en-US"/>
        </w:rPr>
        <w:t xml:space="preserve"> </w:t>
      </w:r>
      <w:r>
        <w:rPr>
          <w:rFonts w:ascii="Sylfaen" w:eastAsia="Sylfaen" w:hAnsi="Sylfaen"/>
        </w:rPr>
        <w:t>ვადაში</w:t>
      </w:r>
      <w:r w:rsidRPr="007E6C47">
        <w:rPr>
          <w:rFonts w:ascii="Sylfaen" w:eastAsia="Sylfaen" w:hAnsi="Sylfaen"/>
          <w:lang w:val="en-US"/>
        </w:rPr>
        <w:t xml:space="preserve"> </w:t>
      </w:r>
      <w:r>
        <w:rPr>
          <w:rFonts w:ascii="Sylfaen" w:eastAsia="Sylfaen" w:hAnsi="Sylfaen"/>
        </w:rPr>
        <w:t>კომერციულ</w:t>
      </w:r>
      <w:r w:rsidRPr="007E6C47">
        <w:rPr>
          <w:rFonts w:ascii="Sylfaen" w:eastAsia="Sylfaen" w:hAnsi="Sylfaen"/>
          <w:lang w:val="en-US"/>
        </w:rPr>
        <w:t xml:space="preserve"> </w:t>
      </w:r>
      <w:r>
        <w:rPr>
          <w:rFonts w:ascii="Sylfaen" w:eastAsia="Sylfaen" w:hAnsi="Sylfaen"/>
        </w:rPr>
        <w:t>საიდუმლოებად</w:t>
      </w:r>
      <w:r w:rsidRPr="007E6C47">
        <w:rPr>
          <w:rFonts w:ascii="Sylfaen" w:eastAsia="Sylfaen" w:hAnsi="Sylfaen"/>
          <w:lang w:val="en-US"/>
        </w:rPr>
        <w:t xml:space="preserve"> </w:t>
      </w:r>
      <w:r>
        <w:rPr>
          <w:rFonts w:ascii="Sylfaen" w:eastAsia="Sylfaen" w:hAnsi="Sylfaen"/>
        </w:rPr>
        <w:t>მიიჩნიოს</w:t>
      </w:r>
      <w:r w:rsidRPr="007E6C47">
        <w:rPr>
          <w:rFonts w:ascii="Sylfaen" w:eastAsia="Sylfaen" w:hAnsi="Sylfaen"/>
          <w:lang w:val="en-US"/>
        </w:rPr>
        <w:t xml:space="preserve"> </w:t>
      </w:r>
      <w:r>
        <w:rPr>
          <w:rFonts w:ascii="Sylfaen" w:eastAsia="Sylfaen" w:hAnsi="Sylfaen"/>
        </w:rPr>
        <w:t>ამ</w:t>
      </w:r>
      <w:r w:rsidRPr="007E6C47">
        <w:rPr>
          <w:rFonts w:ascii="Sylfaen" w:eastAsia="Sylfaen" w:hAnsi="Sylfaen"/>
          <w:lang w:val="en-US"/>
        </w:rPr>
        <w:t xml:space="preserve"> </w:t>
      </w:r>
      <w:r>
        <w:rPr>
          <w:rFonts w:ascii="Sylfaen" w:eastAsia="Sylfaen" w:hAnsi="Sylfaen"/>
        </w:rPr>
        <w:t>მუხლის</w:t>
      </w:r>
      <w:r w:rsidRPr="007E6C47">
        <w:rPr>
          <w:rFonts w:ascii="Sylfaen" w:eastAsia="Sylfaen" w:hAnsi="Sylfaen"/>
          <w:lang w:val="en-US"/>
        </w:rPr>
        <w:t xml:space="preserve"> </w:t>
      </w:r>
      <w:r>
        <w:rPr>
          <w:rFonts w:ascii="Sylfaen" w:eastAsia="Sylfaen" w:hAnsi="Sylfaen"/>
        </w:rPr>
        <w:t>პირველი</w:t>
      </w:r>
      <w:r w:rsidRPr="007E6C47">
        <w:rPr>
          <w:rFonts w:ascii="Sylfaen" w:eastAsia="Sylfaen" w:hAnsi="Sylfaen"/>
          <w:lang w:val="en-US"/>
        </w:rPr>
        <w:t xml:space="preserve"> </w:t>
      </w:r>
      <w:r>
        <w:rPr>
          <w:rFonts w:ascii="Sylfaen" w:eastAsia="Sylfaen" w:hAnsi="Sylfaen"/>
        </w:rPr>
        <w:t>ნაწილით</w:t>
      </w:r>
      <w:r w:rsidRPr="007E6C47">
        <w:rPr>
          <w:rFonts w:ascii="Sylfaen" w:eastAsia="Sylfaen" w:hAnsi="Sylfaen"/>
          <w:lang w:val="en-US"/>
        </w:rPr>
        <w:t xml:space="preserve"> </w:t>
      </w:r>
      <w:r>
        <w:rPr>
          <w:rFonts w:ascii="Sylfaen" w:eastAsia="Sylfaen" w:hAnsi="Sylfaen"/>
        </w:rPr>
        <w:t>გათვალისწინებული</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გარდა</w:t>
      </w:r>
      <w:r w:rsidRPr="007E6C47">
        <w:rPr>
          <w:rFonts w:ascii="Sylfaen" w:eastAsia="Sylfaen" w:hAnsi="Sylfaen"/>
          <w:lang w:val="en-US"/>
        </w:rPr>
        <w:t xml:space="preserve"> </w:t>
      </w:r>
      <w:r>
        <w:rPr>
          <w:rFonts w:ascii="Sylfaen" w:eastAsia="Sylfaen" w:hAnsi="Sylfaen"/>
        </w:rPr>
        <w:t>იმ</w:t>
      </w:r>
      <w:r w:rsidRPr="007E6C47">
        <w:rPr>
          <w:rFonts w:ascii="Sylfaen" w:eastAsia="Sylfaen" w:hAnsi="Sylfaen"/>
          <w:lang w:val="en-US"/>
        </w:rPr>
        <w:t xml:space="preserve"> </w:t>
      </w:r>
      <w:r>
        <w:rPr>
          <w:rFonts w:ascii="Sylfaen" w:eastAsia="Sylfaen" w:hAnsi="Sylfaen"/>
        </w:rPr>
        <w:t>შემთხვევისა</w:t>
      </w:r>
      <w:r w:rsidRPr="007E6C47">
        <w:rPr>
          <w:rFonts w:ascii="Sylfaen" w:eastAsia="Sylfaen" w:hAnsi="Sylfaen"/>
          <w:lang w:val="en-US"/>
        </w:rPr>
        <w:t xml:space="preserve">, </w:t>
      </w:r>
      <w:r>
        <w:rPr>
          <w:rFonts w:ascii="Sylfaen" w:eastAsia="Sylfaen" w:hAnsi="Sylfaen"/>
        </w:rPr>
        <w:t>როცა</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ღიაობის</w:t>
      </w:r>
      <w:r w:rsidRPr="007E6C47">
        <w:rPr>
          <w:rFonts w:ascii="Sylfaen" w:eastAsia="Sylfaen" w:hAnsi="Sylfaen"/>
          <w:lang w:val="en-US"/>
        </w:rPr>
        <w:t xml:space="preserve"> </w:t>
      </w:r>
      <w:r>
        <w:rPr>
          <w:rFonts w:ascii="Sylfaen" w:eastAsia="Sylfaen" w:hAnsi="Sylfaen"/>
        </w:rPr>
        <w:t>ვალდებულება</w:t>
      </w:r>
      <w:r w:rsidRPr="007E6C47">
        <w:rPr>
          <w:rFonts w:ascii="Sylfaen" w:eastAsia="Sylfaen" w:hAnsi="Sylfaen"/>
          <w:lang w:val="en-US"/>
        </w:rPr>
        <w:t xml:space="preserve"> </w:t>
      </w:r>
      <w:r>
        <w:rPr>
          <w:rFonts w:ascii="Sylfaen" w:eastAsia="Sylfaen" w:hAnsi="Sylfaen"/>
        </w:rPr>
        <w:t>დადგენილია</w:t>
      </w:r>
      <w:r w:rsidRPr="007E6C47">
        <w:rPr>
          <w:rFonts w:ascii="Sylfaen" w:eastAsia="Sylfaen" w:hAnsi="Sylfaen"/>
          <w:lang w:val="en-US"/>
        </w:rPr>
        <w:t xml:space="preserve"> </w:t>
      </w:r>
      <w:r>
        <w:rPr>
          <w:rFonts w:ascii="Sylfaen" w:eastAsia="Sylfaen" w:hAnsi="Sylfaen"/>
        </w:rPr>
        <w:t>კანონით</w:t>
      </w:r>
      <w:r w:rsidRPr="007E6C47">
        <w:rPr>
          <w:rFonts w:ascii="Sylfaen" w:eastAsia="Sylfaen" w:hAnsi="Sylfaen"/>
          <w:lang w:val="en-US"/>
        </w:rPr>
        <w:t xml:space="preserve">. </w:t>
      </w:r>
      <w:r>
        <w:rPr>
          <w:rFonts w:ascii="Sylfaen" w:eastAsia="Sylfaen" w:hAnsi="Sylfaen"/>
        </w:rPr>
        <w:t>თუ</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წარდგენისას</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w:t>
      </w:r>
      <w:r w:rsidRPr="007E6C47">
        <w:rPr>
          <w:rFonts w:ascii="Sylfaen" w:eastAsia="Sylfaen" w:hAnsi="Sylfaen"/>
          <w:lang w:val="en-US"/>
        </w:rPr>
        <w:t xml:space="preserve"> </w:t>
      </w:r>
      <w:r>
        <w:rPr>
          <w:rFonts w:ascii="Sylfaen" w:eastAsia="Sylfaen" w:hAnsi="Sylfaen"/>
        </w:rPr>
        <w:t>არ</w:t>
      </w:r>
      <w:r w:rsidRPr="007E6C47">
        <w:rPr>
          <w:rFonts w:ascii="Sylfaen" w:eastAsia="Sylfaen" w:hAnsi="Sylfaen"/>
          <w:lang w:val="en-US"/>
        </w:rPr>
        <w:t xml:space="preserve"> </w:t>
      </w:r>
      <w:r>
        <w:rPr>
          <w:rFonts w:ascii="Sylfaen" w:eastAsia="Sylfaen" w:hAnsi="Sylfaen"/>
        </w:rPr>
        <w:t>მიიჩნევს</w:t>
      </w:r>
      <w:r w:rsidRPr="007E6C47">
        <w:rPr>
          <w:rFonts w:ascii="Sylfaen" w:eastAsia="Sylfaen" w:hAnsi="Sylfaen"/>
          <w:lang w:val="en-US"/>
        </w:rPr>
        <w:t xml:space="preserve"> </w:t>
      </w:r>
      <w:r>
        <w:rPr>
          <w:rFonts w:ascii="Sylfaen" w:eastAsia="Sylfaen" w:hAnsi="Sylfaen"/>
        </w:rPr>
        <w:t>ამ</w:t>
      </w:r>
      <w:r w:rsidRPr="007E6C47">
        <w:rPr>
          <w:rFonts w:ascii="Sylfaen" w:eastAsia="Sylfaen" w:hAnsi="Sylfaen"/>
          <w:lang w:val="en-US"/>
        </w:rPr>
        <w:t xml:space="preserve"> </w:t>
      </w:r>
      <w:r>
        <w:rPr>
          <w:rFonts w:ascii="Sylfaen" w:eastAsia="Sylfaen" w:hAnsi="Sylfaen"/>
        </w:rPr>
        <w:t>ინფორმაციას</w:t>
      </w:r>
      <w:r w:rsidRPr="007E6C47">
        <w:rPr>
          <w:rFonts w:ascii="Sylfaen" w:eastAsia="Sylfaen" w:hAnsi="Sylfaen"/>
          <w:lang w:val="en-US"/>
        </w:rPr>
        <w:t xml:space="preserve"> </w:t>
      </w:r>
      <w:r>
        <w:rPr>
          <w:rFonts w:ascii="Sylfaen" w:eastAsia="Sylfaen" w:hAnsi="Sylfaen"/>
        </w:rPr>
        <w:t>კომერციულ</w:t>
      </w:r>
      <w:r w:rsidRPr="007E6C47">
        <w:rPr>
          <w:rFonts w:ascii="Sylfaen" w:eastAsia="Sylfaen" w:hAnsi="Sylfaen"/>
          <w:lang w:val="en-US"/>
        </w:rPr>
        <w:t xml:space="preserve"> </w:t>
      </w:r>
      <w:r>
        <w:rPr>
          <w:rFonts w:ascii="Sylfaen" w:eastAsia="Sylfaen" w:hAnsi="Sylfaen"/>
        </w:rPr>
        <w:t>საიდუმლოებად</w:t>
      </w:r>
      <w:r w:rsidRPr="007E6C47">
        <w:rPr>
          <w:rFonts w:ascii="Sylfaen" w:eastAsia="Sylfaen" w:hAnsi="Sylfaen"/>
          <w:lang w:val="en-US"/>
        </w:rPr>
        <w:t xml:space="preserve">, </w:t>
      </w:r>
      <w:r>
        <w:rPr>
          <w:rFonts w:ascii="Sylfaen" w:eastAsia="Sylfaen" w:hAnsi="Sylfaen"/>
        </w:rPr>
        <w:t>იგი</w:t>
      </w:r>
      <w:r w:rsidRPr="007E6C47">
        <w:rPr>
          <w:rFonts w:ascii="Sylfaen" w:eastAsia="Sylfaen" w:hAnsi="Sylfaen"/>
          <w:lang w:val="en-US"/>
        </w:rPr>
        <w:t xml:space="preserve"> </w:t>
      </w:r>
      <w:r>
        <w:rPr>
          <w:rFonts w:ascii="Sylfaen" w:eastAsia="Sylfaen" w:hAnsi="Sylfaen"/>
        </w:rPr>
        <w:t>იღებს</w:t>
      </w:r>
      <w:r w:rsidRPr="007E6C47">
        <w:rPr>
          <w:rFonts w:ascii="Sylfaen" w:eastAsia="Sylfaen" w:hAnsi="Sylfaen"/>
          <w:lang w:val="en-US"/>
        </w:rPr>
        <w:t xml:space="preserve"> </w:t>
      </w:r>
      <w:r>
        <w:rPr>
          <w:rFonts w:ascii="Sylfaen" w:eastAsia="Sylfaen" w:hAnsi="Sylfaen"/>
        </w:rPr>
        <w:t>გადაწყვეტილებას</w:t>
      </w:r>
      <w:r w:rsidRPr="007E6C47">
        <w:rPr>
          <w:rFonts w:ascii="Sylfaen" w:eastAsia="Sylfaen" w:hAnsi="Sylfaen"/>
          <w:lang w:val="en-US"/>
        </w:rPr>
        <w:t xml:space="preserve"> </w:t>
      </w:r>
      <w:r>
        <w:rPr>
          <w:rFonts w:ascii="Sylfaen" w:eastAsia="Sylfaen" w:hAnsi="Sylfaen"/>
        </w:rPr>
        <w:t>მისი</w:t>
      </w:r>
      <w:r w:rsidRPr="007E6C47">
        <w:rPr>
          <w:rFonts w:ascii="Sylfaen" w:eastAsia="Sylfaen" w:hAnsi="Sylfaen"/>
          <w:lang w:val="en-US"/>
        </w:rPr>
        <w:t xml:space="preserve"> </w:t>
      </w:r>
      <w:r>
        <w:rPr>
          <w:rFonts w:ascii="Sylfaen" w:eastAsia="Sylfaen" w:hAnsi="Sylfaen"/>
        </w:rPr>
        <w:t>ღიაობის</w:t>
      </w:r>
      <w:r w:rsidRPr="007E6C47">
        <w:rPr>
          <w:rFonts w:ascii="Sylfaen" w:eastAsia="Sylfaen" w:hAnsi="Sylfaen"/>
          <w:lang w:val="en-US"/>
        </w:rPr>
        <w:t xml:space="preserve"> </w:t>
      </w:r>
      <w:r>
        <w:rPr>
          <w:rFonts w:ascii="Sylfaen" w:eastAsia="Sylfaen" w:hAnsi="Sylfaen"/>
        </w:rPr>
        <w:t>თაობაზე</w:t>
      </w:r>
      <w:r w:rsidRPr="007E6C47">
        <w:rPr>
          <w:rFonts w:ascii="Sylfaen" w:eastAsia="Sylfaen" w:hAnsi="Sylfaen"/>
          <w:lang w:val="en-US"/>
        </w:rPr>
        <w:t xml:space="preserve">, </w:t>
      </w:r>
      <w:r>
        <w:rPr>
          <w:rFonts w:ascii="Sylfaen" w:eastAsia="Sylfaen" w:hAnsi="Sylfaen"/>
        </w:rPr>
        <w:t>რასაც</w:t>
      </w:r>
      <w:r w:rsidRPr="007E6C47">
        <w:rPr>
          <w:rFonts w:ascii="Sylfaen" w:eastAsia="Sylfaen" w:hAnsi="Sylfaen"/>
          <w:lang w:val="en-US"/>
        </w:rPr>
        <w:t xml:space="preserve"> </w:t>
      </w:r>
      <w:r>
        <w:rPr>
          <w:rFonts w:ascii="Sylfaen" w:eastAsia="Sylfaen" w:hAnsi="Sylfaen"/>
        </w:rPr>
        <w:t>დაუყოვნებლივ</w:t>
      </w:r>
      <w:r w:rsidRPr="007E6C47">
        <w:rPr>
          <w:rFonts w:ascii="Sylfaen" w:eastAsia="Sylfaen" w:hAnsi="Sylfaen"/>
          <w:lang w:val="en-US"/>
        </w:rPr>
        <w:t xml:space="preserve"> </w:t>
      </w:r>
      <w:r>
        <w:rPr>
          <w:rFonts w:ascii="Sylfaen" w:eastAsia="Sylfaen" w:hAnsi="Sylfaen"/>
        </w:rPr>
        <w:t>აცნობებს</w:t>
      </w:r>
      <w:r w:rsidRPr="007E6C47">
        <w:rPr>
          <w:rFonts w:ascii="Sylfaen" w:eastAsia="Sylfaen" w:hAnsi="Sylfaen"/>
          <w:lang w:val="en-US"/>
        </w:rPr>
        <w:t xml:space="preserve"> </w:t>
      </w:r>
      <w:r>
        <w:rPr>
          <w:rFonts w:ascii="Sylfaen" w:eastAsia="Sylfaen" w:hAnsi="Sylfaen"/>
        </w:rPr>
        <w:t>შესაბამის</w:t>
      </w:r>
      <w:r w:rsidRPr="007E6C47">
        <w:rPr>
          <w:rFonts w:ascii="Sylfaen" w:eastAsia="Sylfaen" w:hAnsi="Sylfaen"/>
          <w:lang w:val="en-US"/>
        </w:rPr>
        <w:t xml:space="preserve"> </w:t>
      </w:r>
      <w:r>
        <w:rPr>
          <w:rFonts w:ascii="Sylfaen" w:eastAsia="Sylfaen" w:hAnsi="Sylfaen"/>
        </w:rPr>
        <w:t>პირს</w:t>
      </w:r>
      <w:r w:rsidRPr="007E6C47">
        <w:rPr>
          <w:rFonts w:ascii="Sylfaen" w:eastAsia="Sylfaen" w:hAnsi="Sylfaen"/>
          <w:lang w:val="en-US"/>
        </w:rPr>
        <w:t xml:space="preserve">. </w:t>
      </w:r>
      <w:r>
        <w:rPr>
          <w:rFonts w:ascii="Sylfaen" w:eastAsia="Sylfaen" w:hAnsi="Sylfaen"/>
        </w:rPr>
        <w:t>გადაწყვეტილების</w:t>
      </w:r>
      <w:r w:rsidRPr="007E6C47">
        <w:rPr>
          <w:rFonts w:ascii="Sylfaen" w:eastAsia="Sylfaen" w:hAnsi="Sylfaen"/>
          <w:lang w:val="en-US"/>
        </w:rPr>
        <w:t xml:space="preserve"> </w:t>
      </w:r>
      <w:r>
        <w:rPr>
          <w:rFonts w:ascii="Sylfaen" w:eastAsia="Sylfaen" w:hAnsi="Sylfaen"/>
        </w:rPr>
        <w:t>მიღებიდან</w:t>
      </w:r>
      <w:r w:rsidRPr="007E6C47">
        <w:rPr>
          <w:rFonts w:ascii="Sylfaen" w:eastAsia="Sylfaen" w:hAnsi="Sylfaen"/>
          <w:lang w:val="en-US"/>
        </w:rPr>
        <w:t xml:space="preserve"> 15 </w:t>
      </w:r>
      <w:r>
        <w:rPr>
          <w:rFonts w:ascii="Sylfaen" w:eastAsia="Sylfaen" w:hAnsi="Sylfaen"/>
        </w:rPr>
        <w:t>დღის</w:t>
      </w:r>
      <w:r w:rsidRPr="007E6C47">
        <w:rPr>
          <w:rFonts w:ascii="Sylfaen" w:eastAsia="Sylfaen" w:hAnsi="Sylfaen"/>
          <w:lang w:val="en-US"/>
        </w:rPr>
        <w:t xml:space="preserve"> </w:t>
      </w:r>
      <w:r>
        <w:rPr>
          <w:rFonts w:ascii="Sylfaen" w:eastAsia="Sylfaen" w:hAnsi="Sylfaen"/>
        </w:rPr>
        <w:t>შემდეგ</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ხდება</w:t>
      </w:r>
      <w:r w:rsidRPr="007E6C47">
        <w:rPr>
          <w:rFonts w:ascii="Sylfaen" w:eastAsia="Sylfaen" w:hAnsi="Sylfaen"/>
          <w:lang w:val="en-US"/>
        </w:rPr>
        <w:t xml:space="preserve"> </w:t>
      </w:r>
      <w:r>
        <w:rPr>
          <w:rFonts w:ascii="Sylfaen" w:eastAsia="Sylfaen" w:hAnsi="Sylfaen"/>
        </w:rPr>
        <w:t>ღია</w:t>
      </w:r>
      <w:r w:rsidRPr="007E6C47">
        <w:rPr>
          <w:rFonts w:ascii="Sylfaen" w:eastAsia="Sylfaen" w:hAnsi="Sylfaen"/>
          <w:lang w:val="en-US"/>
        </w:rPr>
        <w:t xml:space="preserve">, </w:t>
      </w:r>
      <w:r>
        <w:rPr>
          <w:rFonts w:ascii="Sylfaen" w:eastAsia="Sylfaen" w:hAnsi="Sylfaen"/>
        </w:rPr>
        <w:t>თუ</w:t>
      </w:r>
      <w:r w:rsidRPr="007E6C47">
        <w:rPr>
          <w:rFonts w:ascii="Sylfaen" w:eastAsia="Sylfaen" w:hAnsi="Sylfaen"/>
          <w:lang w:val="en-US"/>
        </w:rPr>
        <w:t xml:space="preserve"> </w:t>
      </w:r>
      <w:r>
        <w:rPr>
          <w:rFonts w:ascii="Sylfaen" w:eastAsia="Sylfaen" w:hAnsi="Sylfaen"/>
        </w:rPr>
        <w:t>პირმა</w:t>
      </w:r>
      <w:r w:rsidRPr="007E6C47">
        <w:rPr>
          <w:rFonts w:ascii="Sylfaen" w:eastAsia="Sylfaen" w:hAnsi="Sylfaen"/>
          <w:lang w:val="en-US"/>
        </w:rPr>
        <w:t xml:space="preserve">, </w:t>
      </w:r>
      <w:r>
        <w:rPr>
          <w:rFonts w:ascii="Sylfaen" w:eastAsia="Sylfaen" w:hAnsi="Sylfaen"/>
        </w:rPr>
        <w:t>რომლის</w:t>
      </w:r>
      <w:r w:rsidRPr="007E6C47">
        <w:rPr>
          <w:rFonts w:ascii="Sylfaen" w:eastAsia="Sylfaen" w:hAnsi="Sylfaen"/>
          <w:lang w:val="en-US"/>
        </w:rPr>
        <w:t xml:space="preserve"> </w:t>
      </w:r>
      <w:r>
        <w:rPr>
          <w:rFonts w:ascii="Sylfaen" w:eastAsia="Sylfaen" w:hAnsi="Sylfaen"/>
        </w:rPr>
        <w:t>საკუთრებაცაა</w:t>
      </w:r>
      <w:r w:rsidRPr="007E6C47">
        <w:rPr>
          <w:rFonts w:ascii="Sylfaen" w:eastAsia="Sylfaen" w:hAnsi="Sylfaen"/>
          <w:lang w:val="en-US"/>
        </w:rPr>
        <w:t xml:space="preserve"> </w:t>
      </w:r>
      <w:r>
        <w:rPr>
          <w:rFonts w:ascii="Sylfaen" w:eastAsia="Sylfaen" w:hAnsi="Sylfaen"/>
        </w:rPr>
        <w:t>ეს</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ამ</w:t>
      </w:r>
      <w:r w:rsidRPr="007E6C47">
        <w:rPr>
          <w:rFonts w:ascii="Sylfaen" w:eastAsia="Sylfaen" w:hAnsi="Sylfaen"/>
          <w:lang w:val="en-US"/>
        </w:rPr>
        <w:t xml:space="preserve"> </w:t>
      </w:r>
      <w:r>
        <w:rPr>
          <w:rFonts w:ascii="Sylfaen" w:eastAsia="Sylfaen" w:hAnsi="Sylfaen"/>
        </w:rPr>
        <w:lastRenderedPageBreak/>
        <w:t>ვადის</w:t>
      </w:r>
      <w:r w:rsidRPr="007E6C47">
        <w:rPr>
          <w:rFonts w:ascii="Sylfaen" w:eastAsia="Sylfaen" w:hAnsi="Sylfaen"/>
          <w:lang w:val="en-US"/>
        </w:rPr>
        <w:t xml:space="preserve"> </w:t>
      </w:r>
      <w:r>
        <w:rPr>
          <w:rFonts w:ascii="Sylfaen" w:eastAsia="Sylfaen" w:hAnsi="Sylfaen"/>
        </w:rPr>
        <w:t>გასვლამდე</w:t>
      </w:r>
      <w:r w:rsidRPr="007E6C47">
        <w:rPr>
          <w:rFonts w:ascii="Sylfaen" w:eastAsia="Sylfaen" w:hAnsi="Sylfaen"/>
          <w:lang w:val="en-US"/>
        </w:rPr>
        <w:t xml:space="preserve"> </w:t>
      </w:r>
      <w:r>
        <w:rPr>
          <w:rFonts w:ascii="Sylfaen" w:eastAsia="Sylfaen" w:hAnsi="Sylfaen"/>
        </w:rPr>
        <w:t>ზემდგომ</w:t>
      </w:r>
      <w:r w:rsidRPr="007E6C47">
        <w:rPr>
          <w:rFonts w:ascii="Sylfaen" w:eastAsia="Sylfaen" w:hAnsi="Sylfaen"/>
          <w:lang w:val="en-US"/>
        </w:rPr>
        <w:t xml:space="preserve"> </w:t>
      </w:r>
      <w:r>
        <w:rPr>
          <w:rFonts w:ascii="Sylfaen" w:eastAsia="Sylfaen" w:hAnsi="Sylfaen"/>
        </w:rPr>
        <w:t>ადმინისტრაციულ</w:t>
      </w:r>
      <w:r w:rsidRPr="007E6C47">
        <w:rPr>
          <w:rFonts w:ascii="Sylfaen" w:eastAsia="Sylfaen" w:hAnsi="Sylfaen"/>
          <w:lang w:val="en-US"/>
        </w:rPr>
        <w:t xml:space="preserve"> </w:t>
      </w:r>
      <w:r>
        <w:rPr>
          <w:rFonts w:ascii="Sylfaen" w:eastAsia="Sylfaen" w:hAnsi="Sylfaen"/>
        </w:rPr>
        <w:t>ორგანოში</w:t>
      </w:r>
      <w:r w:rsidRPr="007E6C47">
        <w:rPr>
          <w:rFonts w:ascii="Sylfaen" w:eastAsia="Sylfaen" w:hAnsi="Sylfaen"/>
          <w:lang w:val="en-US"/>
        </w:rPr>
        <w:t xml:space="preserve">, </w:t>
      </w:r>
      <w:r>
        <w:rPr>
          <w:rFonts w:ascii="Sylfaen" w:eastAsia="Sylfaen" w:hAnsi="Sylfaen"/>
        </w:rPr>
        <w:t>ხოლო</w:t>
      </w:r>
      <w:r w:rsidRPr="007E6C47">
        <w:rPr>
          <w:rFonts w:ascii="Sylfaen" w:eastAsia="Sylfaen" w:hAnsi="Sylfaen"/>
          <w:lang w:val="en-US"/>
        </w:rPr>
        <w:t xml:space="preserve"> </w:t>
      </w:r>
      <w:r>
        <w:rPr>
          <w:rFonts w:ascii="Sylfaen" w:eastAsia="Sylfaen" w:hAnsi="Sylfaen"/>
        </w:rPr>
        <w:t>საქართველოს</w:t>
      </w:r>
      <w:r w:rsidRPr="007E6C47">
        <w:rPr>
          <w:rFonts w:ascii="Sylfaen" w:eastAsia="Sylfaen" w:hAnsi="Sylfaen"/>
          <w:lang w:val="en-US"/>
        </w:rPr>
        <w:t xml:space="preserve"> </w:t>
      </w:r>
      <w:r>
        <w:rPr>
          <w:rFonts w:ascii="Sylfaen" w:eastAsia="Sylfaen" w:hAnsi="Sylfaen"/>
        </w:rPr>
        <w:t>საპროცესო</w:t>
      </w:r>
      <w:r w:rsidRPr="007E6C47">
        <w:rPr>
          <w:rFonts w:ascii="Sylfaen" w:eastAsia="Sylfaen" w:hAnsi="Sylfaen"/>
          <w:lang w:val="en-US"/>
        </w:rPr>
        <w:t xml:space="preserve"> </w:t>
      </w:r>
      <w:r>
        <w:rPr>
          <w:rFonts w:ascii="Sylfaen" w:eastAsia="Sylfaen" w:hAnsi="Sylfaen"/>
        </w:rPr>
        <w:t>კანონმდებლობით</w:t>
      </w:r>
      <w:r w:rsidRPr="007E6C47">
        <w:rPr>
          <w:rFonts w:ascii="Sylfaen" w:eastAsia="Sylfaen" w:hAnsi="Sylfaen"/>
          <w:lang w:val="en-US"/>
        </w:rPr>
        <w:t xml:space="preserve"> </w:t>
      </w:r>
      <w:r>
        <w:rPr>
          <w:rFonts w:ascii="Sylfaen" w:eastAsia="Sylfaen" w:hAnsi="Sylfaen"/>
        </w:rPr>
        <w:t>დადგენილი</w:t>
      </w:r>
      <w:r w:rsidRPr="007E6C47">
        <w:rPr>
          <w:rFonts w:ascii="Sylfaen" w:eastAsia="Sylfaen" w:hAnsi="Sylfaen"/>
          <w:lang w:val="en-US"/>
        </w:rPr>
        <w:t xml:space="preserve"> </w:t>
      </w:r>
      <w:r>
        <w:rPr>
          <w:rFonts w:ascii="Sylfaen" w:eastAsia="Sylfaen" w:hAnsi="Sylfaen"/>
        </w:rPr>
        <w:t>წესით</w:t>
      </w:r>
      <w:r w:rsidRPr="007E6C47">
        <w:rPr>
          <w:rFonts w:ascii="Sylfaen" w:eastAsia="Sylfaen" w:hAnsi="Sylfaen"/>
          <w:lang w:val="en-US"/>
        </w:rPr>
        <w:t xml:space="preserve"> – </w:t>
      </w:r>
      <w:r>
        <w:rPr>
          <w:rFonts w:ascii="Sylfaen" w:eastAsia="Sylfaen" w:hAnsi="Sylfaen"/>
        </w:rPr>
        <w:t>სასამართლოში</w:t>
      </w:r>
      <w:r w:rsidRPr="007E6C47">
        <w:rPr>
          <w:rFonts w:ascii="Sylfaen" w:eastAsia="Sylfaen" w:hAnsi="Sylfaen"/>
          <w:lang w:val="en-US"/>
        </w:rPr>
        <w:t xml:space="preserve"> </w:t>
      </w:r>
      <w:r>
        <w:rPr>
          <w:rFonts w:ascii="Sylfaen" w:eastAsia="Sylfaen" w:hAnsi="Sylfaen"/>
        </w:rPr>
        <w:t>არ</w:t>
      </w:r>
      <w:r w:rsidRPr="007E6C47">
        <w:rPr>
          <w:rFonts w:ascii="Sylfaen" w:eastAsia="Sylfaen" w:hAnsi="Sylfaen"/>
          <w:lang w:val="en-US"/>
        </w:rPr>
        <w:t xml:space="preserve"> </w:t>
      </w:r>
      <w:r>
        <w:rPr>
          <w:rFonts w:ascii="Sylfaen" w:eastAsia="Sylfaen" w:hAnsi="Sylfaen"/>
        </w:rPr>
        <w:t>გაასაჩივრა</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ღიაობის</w:t>
      </w:r>
      <w:r w:rsidRPr="007E6C47">
        <w:rPr>
          <w:rFonts w:ascii="Sylfaen" w:eastAsia="Sylfaen" w:hAnsi="Sylfaen"/>
          <w:lang w:val="en-US"/>
        </w:rPr>
        <w:t xml:space="preserve"> </w:t>
      </w:r>
      <w:r>
        <w:rPr>
          <w:rFonts w:ascii="Sylfaen" w:eastAsia="Sylfaen" w:hAnsi="Sylfaen"/>
        </w:rPr>
        <w:t>თაობაზე</w:t>
      </w:r>
      <w:r w:rsidRPr="007E6C47">
        <w:rPr>
          <w:rFonts w:ascii="Sylfaen" w:eastAsia="Sylfaen" w:hAnsi="Sylfaen"/>
          <w:lang w:val="en-US"/>
        </w:rPr>
        <w:t xml:space="preserve"> </w:t>
      </w:r>
      <w:r>
        <w:rPr>
          <w:rFonts w:ascii="Sylfaen" w:eastAsia="Sylfaen" w:hAnsi="Sylfaen"/>
        </w:rPr>
        <w:t>მიღებული</w:t>
      </w:r>
      <w:r w:rsidRPr="007E6C47">
        <w:rPr>
          <w:rFonts w:ascii="Sylfaen" w:eastAsia="Sylfaen" w:hAnsi="Sylfaen"/>
          <w:lang w:val="en-US"/>
        </w:rPr>
        <w:t xml:space="preserve"> </w:t>
      </w:r>
      <w:r>
        <w:rPr>
          <w:rFonts w:ascii="Sylfaen" w:eastAsia="Sylfaen" w:hAnsi="Sylfaen"/>
        </w:rPr>
        <w:t>გადაწყვეტილება</w:t>
      </w:r>
      <w:r w:rsidRPr="007E6C47">
        <w:rPr>
          <w:rFonts w:ascii="Sylfaen" w:eastAsia="Sylfaen" w:hAnsi="Sylfaen"/>
          <w:lang w:val="en-US"/>
        </w:rPr>
        <w:t xml:space="preserve">, </w:t>
      </w:r>
      <w:r>
        <w:rPr>
          <w:rFonts w:ascii="Sylfaen" w:eastAsia="Sylfaen" w:hAnsi="Sylfaen"/>
        </w:rPr>
        <w:t>რაც</w:t>
      </w:r>
      <w:r w:rsidRPr="007E6C47">
        <w:rPr>
          <w:rFonts w:ascii="Sylfaen" w:eastAsia="Sylfaen" w:hAnsi="Sylfaen"/>
          <w:lang w:val="en-US"/>
        </w:rPr>
        <w:t xml:space="preserve"> </w:t>
      </w:r>
      <w:r>
        <w:rPr>
          <w:rFonts w:ascii="Sylfaen" w:eastAsia="Sylfaen" w:hAnsi="Sylfaen"/>
        </w:rPr>
        <w:t>დაუყოვნებლივ</w:t>
      </w:r>
      <w:r w:rsidRPr="007E6C47">
        <w:rPr>
          <w:rFonts w:ascii="Sylfaen" w:eastAsia="Sylfaen" w:hAnsi="Sylfaen"/>
          <w:lang w:val="en-US"/>
        </w:rPr>
        <w:t xml:space="preserve"> </w:t>
      </w:r>
      <w:r>
        <w:rPr>
          <w:rFonts w:ascii="Sylfaen" w:eastAsia="Sylfaen" w:hAnsi="Sylfaen"/>
        </w:rPr>
        <w:t>უნდა</w:t>
      </w:r>
      <w:r w:rsidRPr="007E6C47">
        <w:rPr>
          <w:rFonts w:ascii="Sylfaen" w:eastAsia="Sylfaen" w:hAnsi="Sylfaen"/>
          <w:lang w:val="en-US"/>
        </w:rPr>
        <w:t xml:space="preserve"> </w:t>
      </w:r>
      <w:r>
        <w:rPr>
          <w:rFonts w:ascii="Sylfaen" w:eastAsia="Sylfaen" w:hAnsi="Sylfaen"/>
        </w:rPr>
        <w:t>აცნობოს</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დაწესებულებას</w:t>
      </w:r>
      <w:r w:rsidRPr="007E6C47">
        <w:rPr>
          <w:rFonts w:ascii="Sylfaen" w:eastAsia="Sylfaen" w:hAnsi="Sylfaen"/>
          <w:lang w:val="en-US"/>
        </w:rPr>
        <w:t xml:space="preserve">. </w:t>
      </w:r>
      <w:r w:rsidRPr="007E6C47">
        <w:rPr>
          <w:rFonts w:ascii="Sylfaen" w:eastAsia="Sylfaen" w:hAnsi="Sylfaen"/>
          <w:i/>
          <w:sz w:val="20"/>
          <w:lang w:val="en-US"/>
        </w:rPr>
        <w:t>(28.12.2007 N5671)</w:t>
      </w:r>
    </w:p>
    <w:p w:rsidR="007E6C47" w:rsidRPr="007E6C47" w:rsidRDefault="007E6C47" w:rsidP="007E6C47">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518"/>
        <w:jc w:val="both"/>
        <w:rPr>
          <w:rFonts w:ascii="Sylfaen" w:eastAsia="Sylfaen" w:hAnsi="Sylfaen"/>
          <w:lang w:val="en-US"/>
        </w:rPr>
      </w:pPr>
      <w:r w:rsidRPr="007E6C47">
        <w:rPr>
          <w:rFonts w:ascii="Sylfaen" w:eastAsia="Sylfaen" w:hAnsi="Sylfaen"/>
          <w:lang w:val="en-US"/>
        </w:rPr>
        <w:t xml:space="preserve">    4. </w:t>
      </w:r>
      <w:r>
        <w:rPr>
          <w:rFonts w:ascii="Sylfaen" w:eastAsia="Sylfaen" w:hAnsi="Sylfaen"/>
        </w:rPr>
        <w:t>ნებისმიერ</w:t>
      </w:r>
      <w:r w:rsidRPr="007E6C47">
        <w:rPr>
          <w:rFonts w:ascii="Sylfaen" w:eastAsia="Sylfaen" w:hAnsi="Sylfaen"/>
          <w:lang w:val="en-US"/>
        </w:rPr>
        <w:t xml:space="preserve"> </w:t>
      </w:r>
      <w:r>
        <w:rPr>
          <w:rFonts w:ascii="Sylfaen" w:eastAsia="Sylfaen" w:hAnsi="Sylfaen"/>
        </w:rPr>
        <w:t>პირს</w:t>
      </w:r>
      <w:r w:rsidRPr="007E6C47">
        <w:rPr>
          <w:rFonts w:ascii="Sylfaen" w:eastAsia="Sylfaen" w:hAnsi="Sylfaen"/>
          <w:lang w:val="en-US"/>
        </w:rPr>
        <w:t xml:space="preserve"> </w:t>
      </w:r>
      <w:r>
        <w:rPr>
          <w:rFonts w:ascii="Sylfaen" w:eastAsia="Sylfaen" w:hAnsi="Sylfaen"/>
        </w:rPr>
        <w:t>აქვს</w:t>
      </w:r>
      <w:r w:rsidRPr="007E6C47">
        <w:rPr>
          <w:rFonts w:ascii="Sylfaen" w:eastAsia="Sylfaen" w:hAnsi="Sylfaen"/>
          <w:lang w:val="en-US"/>
        </w:rPr>
        <w:t xml:space="preserve"> </w:t>
      </w:r>
      <w:r>
        <w:rPr>
          <w:rFonts w:ascii="Sylfaen" w:eastAsia="Sylfaen" w:hAnsi="Sylfaen"/>
        </w:rPr>
        <w:t>უფლება</w:t>
      </w:r>
      <w:r w:rsidRPr="007E6C47">
        <w:rPr>
          <w:rFonts w:ascii="Sylfaen" w:eastAsia="Sylfaen" w:hAnsi="Sylfaen"/>
          <w:lang w:val="en-US"/>
        </w:rPr>
        <w:t xml:space="preserve">, </w:t>
      </w:r>
      <w:r>
        <w:rPr>
          <w:rFonts w:ascii="Sylfaen" w:eastAsia="Sylfaen" w:hAnsi="Sylfaen"/>
        </w:rPr>
        <w:t>ზემდგომ</w:t>
      </w:r>
      <w:r w:rsidRPr="007E6C47">
        <w:rPr>
          <w:rFonts w:ascii="Sylfaen" w:eastAsia="Sylfaen" w:hAnsi="Sylfaen"/>
          <w:lang w:val="en-US"/>
        </w:rPr>
        <w:t xml:space="preserve"> </w:t>
      </w:r>
      <w:r>
        <w:rPr>
          <w:rFonts w:ascii="Sylfaen" w:eastAsia="Sylfaen" w:hAnsi="Sylfaen"/>
        </w:rPr>
        <w:t>ადმინისტრაციულ</w:t>
      </w:r>
      <w:r w:rsidRPr="007E6C47">
        <w:rPr>
          <w:rFonts w:ascii="Sylfaen" w:eastAsia="Sylfaen" w:hAnsi="Sylfaen"/>
          <w:lang w:val="en-US"/>
        </w:rPr>
        <w:t xml:space="preserve"> </w:t>
      </w:r>
      <w:r>
        <w:rPr>
          <w:rFonts w:ascii="Sylfaen" w:eastAsia="Sylfaen" w:hAnsi="Sylfaen"/>
        </w:rPr>
        <w:t>ორგანოში</w:t>
      </w:r>
      <w:r w:rsidRPr="007E6C47">
        <w:rPr>
          <w:rFonts w:ascii="Sylfaen" w:eastAsia="Sylfaen" w:hAnsi="Sylfaen"/>
          <w:lang w:val="en-US"/>
        </w:rPr>
        <w:t xml:space="preserve">, </w:t>
      </w:r>
      <w:r>
        <w:rPr>
          <w:rFonts w:ascii="Sylfaen" w:eastAsia="Sylfaen" w:hAnsi="Sylfaen"/>
        </w:rPr>
        <w:t>ხოლო</w:t>
      </w:r>
      <w:r w:rsidRPr="007E6C47">
        <w:rPr>
          <w:rFonts w:ascii="Sylfaen" w:eastAsia="Sylfaen" w:hAnsi="Sylfaen"/>
          <w:lang w:val="en-US"/>
        </w:rPr>
        <w:t xml:space="preserve"> </w:t>
      </w:r>
      <w:r>
        <w:rPr>
          <w:rFonts w:ascii="Sylfaen" w:eastAsia="Sylfaen" w:hAnsi="Sylfaen"/>
        </w:rPr>
        <w:t>საქართველოს</w:t>
      </w:r>
      <w:r w:rsidRPr="007E6C47">
        <w:rPr>
          <w:rFonts w:ascii="Sylfaen" w:eastAsia="Sylfaen" w:hAnsi="Sylfaen"/>
          <w:lang w:val="en-US"/>
        </w:rPr>
        <w:t xml:space="preserve"> </w:t>
      </w:r>
      <w:r>
        <w:rPr>
          <w:rFonts w:ascii="Sylfaen" w:eastAsia="Sylfaen" w:hAnsi="Sylfaen"/>
        </w:rPr>
        <w:t>საპროცესო</w:t>
      </w:r>
      <w:r w:rsidRPr="007E6C47">
        <w:rPr>
          <w:rFonts w:ascii="Sylfaen" w:eastAsia="Sylfaen" w:hAnsi="Sylfaen"/>
          <w:lang w:val="en-US"/>
        </w:rPr>
        <w:t xml:space="preserve"> </w:t>
      </w:r>
      <w:r>
        <w:rPr>
          <w:rFonts w:ascii="Sylfaen" w:eastAsia="Sylfaen" w:hAnsi="Sylfaen"/>
        </w:rPr>
        <w:t>კანონმდებლობით</w:t>
      </w:r>
      <w:r w:rsidRPr="007E6C47">
        <w:rPr>
          <w:rFonts w:ascii="Sylfaen" w:eastAsia="Sylfaen" w:hAnsi="Sylfaen"/>
          <w:lang w:val="en-US"/>
        </w:rPr>
        <w:t xml:space="preserve"> </w:t>
      </w:r>
      <w:r>
        <w:rPr>
          <w:rFonts w:ascii="Sylfaen" w:eastAsia="Sylfaen" w:hAnsi="Sylfaen"/>
        </w:rPr>
        <w:t>დადგენილი</w:t>
      </w:r>
      <w:r w:rsidRPr="007E6C47">
        <w:rPr>
          <w:rFonts w:ascii="Sylfaen" w:eastAsia="Sylfaen" w:hAnsi="Sylfaen"/>
          <w:lang w:val="en-US"/>
        </w:rPr>
        <w:t xml:space="preserve"> </w:t>
      </w:r>
      <w:r>
        <w:rPr>
          <w:rFonts w:ascii="Sylfaen" w:eastAsia="Sylfaen" w:hAnsi="Sylfaen"/>
        </w:rPr>
        <w:t>წესით</w:t>
      </w:r>
      <w:r w:rsidRPr="007E6C47">
        <w:rPr>
          <w:rFonts w:ascii="Sylfaen" w:eastAsia="Sylfaen" w:hAnsi="Sylfaen"/>
          <w:lang w:val="en-US"/>
        </w:rPr>
        <w:t xml:space="preserve"> – </w:t>
      </w:r>
      <w:r>
        <w:rPr>
          <w:rFonts w:ascii="Sylfaen" w:eastAsia="Sylfaen" w:hAnsi="Sylfaen"/>
        </w:rPr>
        <w:t>სასამართლოში</w:t>
      </w:r>
      <w:r w:rsidRPr="007E6C47">
        <w:rPr>
          <w:rFonts w:ascii="Sylfaen" w:eastAsia="Sylfaen" w:hAnsi="Sylfaen"/>
          <w:lang w:val="en-US"/>
        </w:rPr>
        <w:t xml:space="preserve"> </w:t>
      </w:r>
      <w:r>
        <w:rPr>
          <w:rFonts w:ascii="Sylfaen" w:eastAsia="Sylfaen" w:hAnsi="Sylfaen"/>
        </w:rPr>
        <w:t>გაასაჩივროს</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კომერციულ</w:t>
      </w:r>
      <w:r w:rsidRPr="007E6C47">
        <w:rPr>
          <w:rFonts w:ascii="Sylfaen" w:eastAsia="Sylfaen" w:hAnsi="Sylfaen"/>
          <w:lang w:val="en-US"/>
        </w:rPr>
        <w:t xml:space="preserve"> </w:t>
      </w:r>
      <w:r>
        <w:rPr>
          <w:rFonts w:ascii="Sylfaen" w:eastAsia="Sylfaen" w:hAnsi="Sylfaen"/>
        </w:rPr>
        <w:t>საიდუმლოებად</w:t>
      </w:r>
      <w:r w:rsidRPr="007E6C47">
        <w:rPr>
          <w:rFonts w:ascii="Sylfaen" w:eastAsia="Sylfaen" w:hAnsi="Sylfaen"/>
          <w:lang w:val="en-US"/>
        </w:rPr>
        <w:t xml:space="preserve"> </w:t>
      </w:r>
      <w:r>
        <w:rPr>
          <w:rFonts w:ascii="Sylfaen" w:eastAsia="Sylfaen" w:hAnsi="Sylfaen"/>
        </w:rPr>
        <w:t>მიჩნევის</w:t>
      </w:r>
      <w:r w:rsidRPr="007E6C47">
        <w:rPr>
          <w:rFonts w:ascii="Sylfaen" w:eastAsia="Sylfaen" w:hAnsi="Sylfaen"/>
          <w:lang w:val="en-US"/>
        </w:rPr>
        <w:t xml:space="preserve"> </w:t>
      </w:r>
      <w:r>
        <w:rPr>
          <w:rFonts w:ascii="Sylfaen" w:eastAsia="Sylfaen" w:hAnsi="Sylfaen"/>
        </w:rPr>
        <w:t>საკითხი</w:t>
      </w:r>
      <w:r w:rsidRPr="007E6C47">
        <w:rPr>
          <w:rFonts w:ascii="Sylfaen" w:eastAsia="Sylfaen" w:hAnsi="Sylfaen"/>
          <w:lang w:val="en-US"/>
        </w:rPr>
        <w:t xml:space="preserve">. </w:t>
      </w:r>
      <w:r w:rsidRPr="007E6C47">
        <w:rPr>
          <w:rFonts w:ascii="Sylfaen" w:eastAsia="Sylfaen" w:hAnsi="Sylfaen"/>
          <w:i/>
          <w:sz w:val="20"/>
          <w:lang w:val="en-US"/>
        </w:rPr>
        <w:t>(28.12.2007 N5671)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5. საჯარო დაწესებულება ვალდებულია საჯარო რეესტრში შეიტანოს ინფორმაცია მესამე პირის ან საჯარო დაწესებულების მიერ კომერციული საიდუმლოების მოთხოვნის, მოთხოვნის თარიღის, მომთხოვნის ვინაობისა და მისამართის შესახებ.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მუხლი 27</w:t>
      </w:r>
      <w:r>
        <w:rPr>
          <w:rFonts w:ascii="Sylfaen" w:eastAsia="Sylfaen" w:hAnsi="Sylfaen"/>
          <w:position w:val="12"/>
        </w:rPr>
        <w:t>3</w:t>
      </w:r>
      <w:r>
        <w:rPr>
          <w:rFonts w:ascii="Sylfaen" w:eastAsia="Sylfaen" w:hAnsi="Sylfaen"/>
        </w:rPr>
        <w:t>. პროფესიული საიდუმლოება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პროფესიულ საიდუმლოებას მიეკუთვნება ინფორმაცია, რომელიც წარმოადგენს სხვის პერსონალურ მონაცემებს ან კომერციულ საიდუმლოებას და პირისათვის ცნობილი გახდა პროფესიული მოვალეობის შესრულებასთან დაკავშირებით. პროფესიული საიდუმლოება არ შეიძლება იყოს ისეთი ინფორმაცია, რომელიც არ წარმოადგენს სხვა პირის პერსონალურ მონაცემებს ან კომერციულ საიდუმლოებას.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rPr>
        <w:t>მუხლი 27</w:t>
      </w:r>
      <w:r>
        <w:rPr>
          <w:rFonts w:ascii="Sylfaen" w:eastAsia="Sylfaen" w:hAnsi="Sylfaen"/>
          <w:position w:val="6"/>
        </w:rPr>
        <w:t>4</w:t>
      </w:r>
      <w:r>
        <w:rPr>
          <w:rFonts w:ascii="Sylfaen" w:eastAsia="Sylfaen" w:hAnsi="Sylfaen"/>
        </w:rPr>
        <w:t>. სახელმწიფო საიდუმლოება</w:t>
      </w:r>
      <w:r>
        <w:rPr>
          <w:rFonts w:ascii="Sylfaen" w:eastAsia="Sylfaen" w:hAnsi="Sylfaen"/>
          <w:b/>
        </w:rPr>
        <w:t xml:space="preserve">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სახელმწიფო საიდუმლოებას მიკუთვნებული ინფორმაცია განისაზღვრება სახელმწიფო საიდუმლოების შესახებ კანონმდებლობით.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Pr="007E6C47" w:rsidRDefault="007E6C47" w:rsidP="007E6C47">
      <w:pPr>
        <w:spacing w:line="20" w:lineRule="atLeast"/>
        <w:ind w:right="329" w:firstLine="720"/>
        <w:jc w:val="both"/>
        <w:rPr>
          <w:rFonts w:ascii="Sylfaen" w:eastAsia="Sylfaen" w:hAnsi="Sylfaen"/>
          <w:lang w:val="en-US"/>
        </w:rPr>
      </w:pPr>
      <w:r>
        <w:rPr>
          <w:rFonts w:ascii="Sylfaen" w:eastAsia="Sylfaen" w:hAnsi="Sylfaen"/>
        </w:rPr>
        <w:t>მუხლი</w:t>
      </w:r>
      <w:r w:rsidRPr="007E6C47">
        <w:rPr>
          <w:rFonts w:ascii="Sylfaen" w:eastAsia="Sylfaen" w:hAnsi="Sylfaen"/>
          <w:lang w:val="en-US"/>
        </w:rPr>
        <w:t xml:space="preserve"> 28.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ხელმისაწვდომობა</w:t>
      </w:r>
      <w:r w:rsidRPr="007E6C47">
        <w:rPr>
          <w:rFonts w:ascii="Sylfaen" w:eastAsia="Sylfaen" w:hAnsi="Sylfaen"/>
          <w:lang w:val="en-US"/>
        </w:rPr>
        <w:t xml:space="preserve"> (25.05.2012. N6327)</w:t>
      </w:r>
    </w:p>
    <w:p w:rsidR="007E6C47" w:rsidRPr="007E6C47" w:rsidRDefault="007E6C47" w:rsidP="007E6C47">
      <w:pPr>
        <w:spacing w:line="20" w:lineRule="atLeast"/>
        <w:ind w:right="329" w:firstLine="720"/>
        <w:jc w:val="both"/>
        <w:rPr>
          <w:rFonts w:ascii="Sylfaen" w:eastAsia="Sylfaen" w:hAnsi="Sylfaen"/>
          <w:lang w:val="en-US"/>
        </w:rPr>
      </w:pPr>
      <w:r w:rsidRPr="007E6C47">
        <w:rPr>
          <w:rFonts w:ascii="Sylfaen" w:eastAsia="Sylfaen" w:hAnsi="Sylfaen"/>
          <w:lang w:val="en-US"/>
        </w:rPr>
        <w:t xml:space="preserve">1.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ღიაა</w:t>
      </w:r>
      <w:r w:rsidRPr="007E6C47">
        <w:rPr>
          <w:rFonts w:ascii="Sylfaen" w:eastAsia="Sylfaen" w:hAnsi="Sylfaen"/>
          <w:lang w:val="en-US"/>
        </w:rPr>
        <w:t xml:space="preserve">, </w:t>
      </w:r>
      <w:r>
        <w:rPr>
          <w:rFonts w:ascii="Sylfaen" w:eastAsia="Sylfaen" w:hAnsi="Sylfaen"/>
        </w:rPr>
        <w:t>გარდა</w:t>
      </w:r>
      <w:r w:rsidRPr="007E6C47">
        <w:rPr>
          <w:rFonts w:ascii="Sylfaen" w:eastAsia="Sylfaen" w:hAnsi="Sylfaen"/>
          <w:lang w:val="en-US"/>
        </w:rPr>
        <w:t xml:space="preserve"> </w:t>
      </w:r>
      <w:r>
        <w:rPr>
          <w:rFonts w:ascii="Sylfaen" w:eastAsia="Sylfaen" w:hAnsi="Sylfaen"/>
        </w:rPr>
        <w:t>კანონით</w:t>
      </w:r>
      <w:r w:rsidRPr="007E6C47">
        <w:rPr>
          <w:rFonts w:ascii="Sylfaen" w:eastAsia="Sylfaen" w:hAnsi="Sylfaen"/>
          <w:lang w:val="en-US"/>
        </w:rPr>
        <w:t xml:space="preserve"> </w:t>
      </w:r>
      <w:r>
        <w:rPr>
          <w:rFonts w:ascii="Sylfaen" w:eastAsia="Sylfaen" w:hAnsi="Sylfaen"/>
        </w:rPr>
        <w:t>გათვალისწინებული</w:t>
      </w:r>
      <w:r w:rsidRPr="007E6C47">
        <w:rPr>
          <w:rFonts w:ascii="Sylfaen" w:eastAsia="Sylfaen" w:hAnsi="Sylfaen"/>
          <w:lang w:val="en-US"/>
        </w:rPr>
        <w:t xml:space="preserve"> </w:t>
      </w:r>
      <w:r>
        <w:rPr>
          <w:rFonts w:ascii="Sylfaen" w:eastAsia="Sylfaen" w:hAnsi="Sylfaen"/>
        </w:rPr>
        <w:t>შემთხვევებისა</w:t>
      </w:r>
      <w:r w:rsidRPr="007E6C47">
        <w:rPr>
          <w:rFonts w:ascii="Sylfaen" w:eastAsia="Sylfaen" w:hAnsi="Sylfaen"/>
          <w:lang w:val="en-US"/>
        </w:rPr>
        <w:t xml:space="preserve"> </w:t>
      </w:r>
      <w:r>
        <w:rPr>
          <w:rFonts w:ascii="Sylfaen" w:eastAsia="Sylfaen" w:hAnsi="Sylfaen"/>
        </w:rPr>
        <w:t>და</w:t>
      </w:r>
      <w:r w:rsidRPr="007E6C47">
        <w:rPr>
          <w:rFonts w:ascii="Sylfaen" w:eastAsia="Sylfaen" w:hAnsi="Sylfaen"/>
          <w:lang w:val="en-US"/>
        </w:rPr>
        <w:t xml:space="preserve"> </w:t>
      </w:r>
      <w:r>
        <w:rPr>
          <w:rFonts w:ascii="Sylfaen" w:eastAsia="Sylfaen" w:hAnsi="Sylfaen"/>
        </w:rPr>
        <w:t>დადგენილი</w:t>
      </w:r>
      <w:r w:rsidRPr="007E6C47">
        <w:rPr>
          <w:rFonts w:ascii="Sylfaen" w:eastAsia="Sylfaen" w:hAnsi="Sylfaen"/>
          <w:lang w:val="en-US"/>
        </w:rPr>
        <w:t xml:space="preserve"> </w:t>
      </w:r>
      <w:r>
        <w:rPr>
          <w:rFonts w:ascii="Sylfaen" w:eastAsia="Sylfaen" w:hAnsi="Sylfaen"/>
        </w:rPr>
        <w:t>წესით</w:t>
      </w:r>
      <w:r w:rsidRPr="007E6C47">
        <w:rPr>
          <w:rFonts w:ascii="Sylfaen" w:eastAsia="Sylfaen" w:hAnsi="Sylfaen"/>
          <w:lang w:val="en-US"/>
        </w:rPr>
        <w:t xml:space="preserve"> </w:t>
      </w:r>
      <w:r>
        <w:rPr>
          <w:rFonts w:ascii="Sylfaen" w:eastAsia="Sylfaen" w:hAnsi="Sylfaen"/>
        </w:rPr>
        <w:t>პერსონალურ</w:t>
      </w:r>
      <w:r w:rsidRPr="007E6C47">
        <w:rPr>
          <w:rFonts w:ascii="Sylfaen" w:eastAsia="Sylfaen" w:hAnsi="Sylfaen"/>
          <w:lang w:val="en-US"/>
        </w:rPr>
        <w:t xml:space="preserve"> </w:t>
      </w:r>
      <w:r>
        <w:rPr>
          <w:rFonts w:ascii="Sylfaen" w:eastAsia="Sylfaen" w:hAnsi="Sylfaen"/>
        </w:rPr>
        <w:t>მონაცემებს</w:t>
      </w:r>
      <w:r w:rsidRPr="007E6C47">
        <w:rPr>
          <w:rFonts w:ascii="Sylfaen" w:eastAsia="Sylfaen" w:hAnsi="Sylfaen"/>
          <w:lang w:val="en-US"/>
        </w:rPr>
        <w:t xml:space="preserve">, </w:t>
      </w:r>
      <w:r>
        <w:rPr>
          <w:rFonts w:ascii="Sylfaen" w:eastAsia="Sylfaen" w:hAnsi="Sylfaen"/>
        </w:rPr>
        <w:t>სახელმწიფო</w:t>
      </w:r>
      <w:r w:rsidRPr="007E6C47">
        <w:rPr>
          <w:rFonts w:ascii="Sylfaen" w:eastAsia="Sylfaen" w:hAnsi="Sylfaen"/>
          <w:lang w:val="en-US"/>
        </w:rPr>
        <w:t xml:space="preserve"> </w:t>
      </w:r>
      <w:r>
        <w:rPr>
          <w:rFonts w:ascii="Sylfaen" w:eastAsia="Sylfaen" w:hAnsi="Sylfaen"/>
        </w:rPr>
        <w:t>ან</w:t>
      </w:r>
      <w:r w:rsidRPr="007E6C47">
        <w:rPr>
          <w:rFonts w:ascii="Sylfaen" w:eastAsia="Sylfaen" w:hAnsi="Sylfaen"/>
          <w:lang w:val="en-US"/>
        </w:rPr>
        <w:t xml:space="preserve"> </w:t>
      </w:r>
      <w:r>
        <w:rPr>
          <w:rFonts w:ascii="Sylfaen" w:eastAsia="Sylfaen" w:hAnsi="Sylfaen"/>
        </w:rPr>
        <w:t>კომერციულ</w:t>
      </w:r>
      <w:r w:rsidRPr="007E6C47">
        <w:rPr>
          <w:rFonts w:ascii="Sylfaen" w:eastAsia="Sylfaen" w:hAnsi="Sylfaen"/>
          <w:lang w:val="en-US"/>
        </w:rPr>
        <w:t xml:space="preserve"> </w:t>
      </w:r>
      <w:r>
        <w:rPr>
          <w:rFonts w:ascii="Sylfaen" w:eastAsia="Sylfaen" w:hAnsi="Sylfaen"/>
        </w:rPr>
        <w:t>საიდუმლოებას</w:t>
      </w:r>
      <w:r w:rsidRPr="007E6C47">
        <w:rPr>
          <w:rFonts w:ascii="Sylfaen" w:eastAsia="Sylfaen" w:hAnsi="Sylfaen"/>
          <w:lang w:val="en-US"/>
        </w:rPr>
        <w:t xml:space="preserve"> </w:t>
      </w:r>
      <w:r>
        <w:rPr>
          <w:rFonts w:ascii="Sylfaen" w:eastAsia="Sylfaen" w:hAnsi="Sylfaen"/>
        </w:rPr>
        <w:t>მიკუთვნებული</w:t>
      </w:r>
      <w:r w:rsidRPr="007E6C47">
        <w:rPr>
          <w:rFonts w:ascii="Sylfaen" w:eastAsia="Sylfaen" w:hAnsi="Sylfaen"/>
          <w:lang w:val="en-US"/>
        </w:rPr>
        <w:t xml:space="preserve"> </w:t>
      </w:r>
      <w:r>
        <w:rPr>
          <w:rFonts w:ascii="Sylfaen" w:eastAsia="Sylfaen" w:hAnsi="Sylfaen"/>
        </w:rPr>
        <w:t>ინფორმაციისა</w:t>
      </w:r>
      <w:r w:rsidRPr="007E6C47">
        <w:rPr>
          <w:rFonts w:ascii="Sylfaen" w:eastAsia="Sylfaen" w:hAnsi="Sylfaen"/>
          <w:lang w:val="en-US"/>
        </w:rPr>
        <w:t>.</w:t>
      </w:r>
    </w:p>
    <w:p w:rsidR="007E6C47" w:rsidRPr="007E6C47" w:rsidRDefault="007E6C47" w:rsidP="007E6C47">
      <w:pPr>
        <w:spacing w:line="20" w:lineRule="atLeast"/>
        <w:ind w:right="329" w:firstLine="720"/>
        <w:jc w:val="both"/>
        <w:rPr>
          <w:rFonts w:ascii="Sylfaen" w:eastAsia="Sylfaen" w:hAnsi="Sylfaen"/>
          <w:lang w:val="en-US"/>
        </w:rPr>
      </w:pPr>
      <w:r w:rsidRPr="007E6C47">
        <w:rPr>
          <w:rFonts w:ascii="Sylfaen" w:eastAsia="Sylfaen" w:hAnsi="Sylfaen"/>
          <w:lang w:val="en-US"/>
        </w:rPr>
        <w:t xml:space="preserve">2.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w:t>
      </w:r>
      <w:r w:rsidRPr="007E6C47">
        <w:rPr>
          <w:rFonts w:ascii="Sylfaen" w:eastAsia="Sylfaen" w:hAnsi="Sylfaen"/>
          <w:lang w:val="en-US"/>
        </w:rPr>
        <w:t xml:space="preserve"> </w:t>
      </w:r>
      <w:r>
        <w:rPr>
          <w:rFonts w:ascii="Sylfaen" w:eastAsia="Sylfaen" w:hAnsi="Sylfaen"/>
        </w:rPr>
        <w:t>ვალდებულია</w:t>
      </w:r>
      <w:r w:rsidRPr="007E6C47">
        <w:rPr>
          <w:rFonts w:ascii="Sylfaen" w:eastAsia="Sylfaen" w:hAnsi="Sylfaen"/>
          <w:lang w:val="en-US"/>
        </w:rPr>
        <w:t xml:space="preserve"> </w:t>
      </w:r>
      <w:r>
        <w:rPr>
          <w:rFonts w:ascii="Sylfaen" w:eastAsia="Sylfaen" w:hAnsi="Sylfaen"/>
        </w:rPr>
        <w:t>უზრუნველყოს</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პროაქტიული</w:t>
      </w:r>
      <w:r w:rsidRPr="007E6C47">
        <w:rPr>
          <w:rFonts w:ascii="Sylfaen" w:eastAsia="Sylfaen" w:hAnsi="Sylfaen"/>
          <w:lang w:val="en-US"/>
        </w:rPr>
        <w:t xml:space="preserve"> </w:t>
      </w:r>
      <w:r>
        <w:rPr>
          <w:rFonts w:ascii="Sylfaen" w:eastAsia="Sylfaen" w:hAnsi="Sylfaen"/>
        </w:rPr>
        <w:t>გამოქვეყნება</w:t>
      </w:r>
      <w:r w:rsidRPr="007E6C47">
        <w:rPr>
          <w:rFonts w:ascii="Sylfaen" w:eastAsia="Sylfaen" w:hAnsi="Sylfaen"/>
          <w:lang w:val="en-US"/>
        </w:rPr>
        <w:t xml:space="preserve"> </w:t>
      </w:r>
      <w:r>
        <w:rPr>
          <w:rFonts w:ascii="Sylfaen" w:eastAsia="Sylfaen" w:hAnsi="Sylfaen"/>
        </w:rPr>
        <w:t>შესაბამისი</w:t>
      </w:r>
      <w:r w:rsidRPr="007E6C47">
        <w:rPr>
          <w:rFonts w:ascii="Sylfaen" w:eastAsia="Sylfaen" w:hAnsi="Sylfaen"/>
          <w:lang w:val="en-US"/>
        </w:rPr>
        <w:t xml:space="preserve"> </w:t>
      </w:r>
      <w:r>
        <w:rPr>
          <w:rFonts w:ascii="Sylfaen" w:eastAsia="Sylfaen" w:hAnsi="Sylfaen"/>
        </w:rPr>
        <w:t>კანონქვემდებარე</w:t>
      </w:r>
      <w:r w:rsidRPr="007E6C47">
        <w:rPr>
          <w:rFonts w:ascii="Sylfaen" w:eastAsia="Sylfaen" w:hAnsi="Sylfaen"/>
          <w:lang w:val="en-US"/>
        </w:rPr>
        <w:t xml:space="preserve"> </w:t>
      </w:r>
      <w:r>
        <w:rPr>
          <w:rFonts w:ascii="Sylfaen" w:eastAsia="Sylfaen" w:hAnsi="Sylfaen"/>
        </w:rPr>
        <w:t>ნორმატიული</w:t>
      </w:r>
      <w:r w:rsidRPr="007E6C47">
        <w:rPr>
          <w:rFonts w:ascii="Sylfaen" w:eastAsia="Sylfaen" w:hAnsi="Sylfaen"/>
          <w:lang w:val="en-US"/>
        </w:rPr>
        <w:t xml:space="preserve"> </w:t>
      </w:r>
      <w:r>
        <w:rPr>
          <w:rFonts w:ascii="Sylfaen" w:eastAsia="Sylfaen" w:hAnsi="Sylfaen"/>
        </w:rPr>
        <w:t>აქტით</w:t>
      </w:r>
      <w:r w:rsidRPr="007E6C47">
        <w:rPr>
          <w:rFonts w:ascii="Sylfaen" w:eastAsia="Sylfaen" w:hAnsi="Sylfaen"/>
          <w:lang w:val="en-US"/>
        </w:rPr>
        <w:t xml:space="preserve"> </w:t>
      </w:r>
      <w:r>
        <w:rPr>
          <w:rFonts w:ascii="Sylfaen" w:eastAsia="Sylfaen" w:hAnsi="Sylfaen"/>
        </w:rPr>
        <w:t>დადგენილი</w:t>
      </w:r>
      <w:r w:rsidRPr="007E6C47">
        <w:rPr>
          <w:rFonts w:ascii="Sylfaen" w:eastAsia="Sylfaen" w:hAnsi="Sylfaen"/>
          <w:lang w:val="en-US"/>
        </w:rPr>
        <w:t xml:space="preserve"> </w:t>
      </w:r>
      <w:r>
        <w:rPr>
          <w:rFonts w:ascii="Sylfaen" w:eastAsia="Sylfaen" w:hAnsi="Sylfaen"/>
        </w:rPr>
        <w:t>წესითა</w:t>
      </w:r>
      <w:r w:rsidRPr="007E6C47">
        <w:rPr>
          <w:rFonts w:ascii="Sylfaen" w:eastAsia="Sylfaen" w:hAnsi="Sylfaen"/>
          <w:lang w:val="en-US"/>
        </w:rPr>
        <w:t xml:space="preserve"> </w:t>
      </w:r>
      <w:r>
        <w:rPr>
          <w:rFonts w:ascii="Sylfaen" w:eastAsia="Sylfaen" w:hAnsi="Sylfaen"/>
        </w:rPr>
        <w:t>და</w:t>
      </w:r>
      <w:r w:rsidRPr="007E6C47">
        <w:rPr>
          <w:rFonts w:ascii="Sylfaen" w:eastAsia="Sylfaen" w:hAnsi="Sylfaen"/>
          <w:lang w:val="en-US"/>
        </w:rPr>
        <w:t xml:space="preserve"> </w:t>
      </w:r>
      <w:r>
        <w:rPr>
          <w:rFonts w:ascii="Sylfaen" w:eastAsia="Sylfaen" w:hAnsi="Sylfaen"/>
        </w:rPr>
        <w:t>პირობებით</w:t>
      </w:r>
      <w:r w:rsidRPr="007E6C47">
        <w:rPr>
          <w:rFonts w:ascii="Sylfaen" w:eastAsia="Sylfaen" w:hAnsi="Sylfaen"/>
          <w:lang w:val="en-US"/>
        </w:rPr>
        <w:t xml:space="preserve">. (25.05.2012. N6327 </w:t>
      </w:r>
      <w:r>
        <w:rPr>
          <w:rFonts w:ascii="Sylfaen" w:eastAsia="Sylfaen" w:hAnsi="Sylfaen"/>
        </w:rPr>
        <w:t>ამოქმედდეს</w:t>
      </w:r>
      <w:r w:rsidRPr="007E6C47">
        <w:rPr>
          <w:rFonts w:ascii="Sylfaen" w:eastAsia="Sylfaen" w:hAnsi="Sylfaen"/>
          <w:lang w:val="en-US"/>
        </w:rPr>
        <w:t xml:space="preserve"> 2013 </w:t>
      </w:r>
      <w:r>
        <w:rPr>
          <w:rFonts w:ascii="Sylfaen" w:eastAsia="Sylfaen" w:hAnsi="Sylfaen"/>
        </w:rPr>
        <w:t>წლის</w:t>
      </w:r>
      <w:r w:rsidRPr="007E6C47">
        <w:rPr>
          <w:rFonts w:ascii="Sylfaen" w:eastAsia="Sylfaen" w:hAnsi="Sylfaen"/>
          <w:lang w:val="en-US"/>
        </w:rPr>
        <w:t xml:space="preserve"> 1 </w:t>
      </w:r>
      <w:r>
        <w:rPr>
          <w:rFonts w:ascii="Sylfaen" w:eastAsia="Sylfaen" w:hAnsi="Sylfaen"/>
        </w:rPr>
        <w:t>სექტემბრიდან</w:t>
      </w:r>
      <w:r w:rsidRPr="007E6C47">
        <w:rPr>
          <w:rFonts w:ascii="Sylfaen" w:eastAsia="Sylfaen" w:hAnsi="Sylfaen"/>
          <w:lang w:val="en-US"/>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29. აღმასრულებელი პრივილეგია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თანამდებობის პირის მიერ გადაწყვეტილებათა მომზადების პროცესში მონაწილე სხვა საჯარო მოსამსახურეთა (გარდა სახელმწიფოპოლიტიკური თანამდებობის პირებისა) ვინაობა დაცულია გამხელისაგან აღმასრულებელი პრივილეგიით.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30. გადაწყვეტილება საჯარო ინფორმაციის გასაიდუმლოების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r>
      <w:r>
        <w:rPr>
          <w:rFonts w:ascii="Sylfaen" w:eastAsia="Sylfaen" w:hAnsi="Sylfaen"/>
          <w:b/>
        </w:rPr>
        <w:tab/>
        <w:t xml:space="preserve">შესახებ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გადაწყვეტილება საჯარო ინფორმაციის გასაიდუმლოების შესახებ შეიძლება მიღებულ იქნეს იმ შემთხვევაში, თუ კანონი აწესებს მისი გამხელისაგან დაცვის </w:t>
      </w:r>
      <w:r>
        <w:rPr>
          <w:rFonts w:ascii="Sylfaen" w:eastAsia="Sylfaen" w:hAnsi="Sylfaen"/>
        </w:rPr>
        <w:lastRenderedPageBreak/>
        <w:t>პირდაპირ მოითხოვნას, ადგენს ინფორმაციის გამხელისაგან დაცვის კონკრეტულ კრიტერიუმებს და შეიცავს საიდუმლოდ დასაცავი ინფორმაციის ამომწურავ ჩამონათვალს.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31. საჯარო ინფორმაციის გასაიდუმლოების ვადა </w:t>
      </w:r>
      <w:r>
        <w:rPr>
          <w:rFonts w:ascii="Sylfaen" w:eastAsia="Sylfaen" w:hAnsi="Sylfaen"/>
          <w:i/>
          <w:sz w:val="20"/>
        </w:rPr>
        <w:t>(2.03.2001 N 772)</w:t>
      </w:r>
    </w:p>
    <w:p w:rsidR="007E6C47" w:rsidRPr="007E6C47" w:rsidRDefault="007E6C47" w:rsidP="007E6C47">
      <w:pPr>
        <w:spacing w:line="20" w:lineRule="atLeast"/>
        <w:ind w:right="329" w:firstLine="720"/>
        <w:jc w:val="both"/>
        <w:rPr>
          <w:rFonts w:ascii="Sylfaen" w:eastAsia="Sylfaen" w:hAnsi="Sylfaen"/>
          <w:lang w:val="en-US"/>
        </w:rPr>
      </w:pPr>
      <w:r w:rsidRPr="007E6C47">
        <w:rPr>
          <w:rFonts w:ascii="Sylfaen" w:eastAsia="Sylfaen" w:hAnsi="Sylfaen"/>
          <w:lang w:val="en-US"/>
        </w:rPr>
        <w:t xml:space="preserve">1. </w:t>
      </w:r>
      <w:r>
        <w:rPr>
          <w:rFonts w:ascii="Sylfaen" w:eastAsia="Sylfaen" w:hAnsi="Sylfaen"/>
        </w:rPr>
        <w:t>კანონით</w:t>
      </w:r>
      <w:r w:rsidRPr="007E6C47">
        <w:rPr>
          <w:rFonts w:ascii="Sylfaen" w:eastAsia="Sylfaen" w:hAnsi="Sylfaen"/>
          <w:lang w:val="en-US"/>
        </w:rPr>
        <w:t xml:space="preserve"> </w:t>
      </w:r>
      <w:r>
        <w:rPr>
          <w:rFonts w:ascii="Sylfaen" w:eastAsia="Sylfaen" w:hAnsi="Sylfaen"/>
        </w:rPr>
        <w:t>გათვალისწინებული</w:t>
      </w:r>
      <w:r w:rsidRPr="007E6C47">
        <w:rPr>
          <w:rFonts w:ascii="Sylfaen" w:eastAsia="Sylfaen" w:hAnsi="Sylfaen"/>
          <w:lang w:val="en-US"/>
        </w:rPr>
        <w:t xml:space="preserve"> </w:t>
      </w:r>
      <w:r>
        <w:rPr>
          <w:rFonts w:ascii="Sylfaen" w:eastAsia="Sylfaen" w:hAnsi="Sylfaen"/>
        </w:rPr>
        <w:t>შემთხვევების</w:t>
      </w:r>
      <w:r w:rsidRPr="007E6C47">
        <w:rPr>
          <w:rFonts w:ascii="Sylfaen" w:eastAsia="Sylfaen" w:hAnsi="Sylfaen"/>
          <w:lang w:val="en-US"/>
        </w:rPr>
        <w:t xml:space="preserve"> </w:t>
      </w:r>
      <w:r>
        <w:rPr>
          <w:rFonts w:ascii="Sylfaen" w:eastAsia="Sylfaen" w:hAnsi="Sylfaen"/>
        </w:rPr>
        <w:t>გარდა</w:t>
      </w:r>
      <w:r w:rsidRPr="007E6C47">
        <w:rPr>
          <w:rFonts w:ascii="Sylfaen" w:eastAsia="Sylfaen" w:hAnsi="Sylfaen"/>
          <w:lang w:val="en-US"/>
        </w:rPr>
        <w:t xml:space="preserve">, </w:t>
      </w:r>
      <w:r>
        <w:rPr>
          <w:rFonts w:ascii="Sylfaen" w:eastAsia="Sylfaen" w:hAnsi="Sylfaen"/>
        </w:rPr>
        <w:t>პროფესიული</w:t>
      </w:r>
      <w:r w:rsidRPr="007E6C47">
        <w:rPr>
          <w:rFonts w:ascii="Sylfaen" w:eastAsia="Sylfaen" w:hAnsi="Sylfaen"/>
          <w:lang w:val="en-US"/>
        </w:rPr>
        <w:t xml:space="preserve"> </w:t>
      </w:r>
      <w:r>
        <w:rPr>
          <w:rFonts w:ascii="Sylfaen" w:eastAsia="Sylfaen" w:hAnsi="Sylfaen"/>
        </w:rPr>
        <w:t>და</w:t>
      </w:r>
      <w:r w:rsidRPr="007E6C47">
        <w:rPr>
          <w:rFonts w:ascii="Sylfaen" w:eastAsia="Sylfaen" w:hAnsi="Sylfaen"/>
          <w:lang w:val="en-US"/>
        </w:rPr>
        <w:t xml:space="preserve"> </w:t>
      </w:r>
      <w:r>
        <w:rPr>
          <w:rFonts w:ascii="Sylfaen" w:eastAsia="Sylfaen" w:hAnsi="Sylfaen"/>
        </w:rPr>
        <w:t>კომერციული</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გასაიდუმლოვდება</w:t>
      </w:r>
      <w:r w:rsidRPr="007E6C47">
        <w:rPr>
          <w:rFonts w:ascii="Sylfaen" w:eastAsia="Sylfaen" w:hAnsi="Sylfaen"/>
          <w:lang w:val="en-US"/>
        </w:rPr>
        <w:t xml:space="preserve"> </w:t>
      </w:r>
      <w:r>
        <w:rPr>
          <w:rFonts w:ascii="Sylfaen" w:eastAsia="Sylfaen" w:hAnsi="Sylfaen"/>
        </w:rPr>
        <w:t>უვადოდ</w:t>
      </w:r>
      <w:r w:rsidRPr="007E6C47">
        <w:rPr>
          <w:rFonts w:ascii="Sylfaen" w:eastAsia="Sylfaen" w:hAnsi="Sylfaen"/>
          <w:lang w:val="en-US"/>
        </w:rPr>
        <w:t xml:space="preserve">. </w:t>
      </w:r>
      <w:r>
        <w:rPr>
          <w:rFonts w:ascii="Sylfaen" w:eastAsia="Sylfaen" w:hAnsi="Sylfaen"/>
        </w:rPr>
        <w:t>კომერციული</w:t>
      </w:r>
      <w:r w:rsidRPr="007E6C47">
        <w:rPr>
          <w:rFonts w:ascii="Sylfaen" w:eastAsia="Sylfaen" w:hAnsi="Sylfaen"/>
          <w:lang w:val="en-US"/>
        </w:rPr>
        <w:t xml:space="preserve"> </w:t>
      </w:r>
      <w:r>
        <w:rPr>
          <w:rFonts w:ascii="Sylfaen" w:eastAsia="Sylfaen" w:hAnsi="Sylfaen"/>
        </w:rPr>
        <w:t>საიდუმლოება</w:t>
      </w:r>
      <w:r w:rsidRPr="007E6C47">
        <w:rPr>
          <w:rFonts w:ascii="Sylfaen" w:eastAsia="Sylfaen" w:hAnsi="Sylfaen"/>
          <w:lang w:val="en-US"/>
        </w:rPr>
        <w:t xml:space="preserve"> </w:t>
      </w:r>
      <w:r>
        <w:rPr>
          <w:rFonts w:ascii="Sylfaen" w:eastAsia="Sylfaen" w:hAnsi="Sylfaen"/>
        </w:rPr>
        <w:t>ღიად</w:t>
      </w:r>
      <w:r w:rsidRPr="007E6C47">
        <w:rPr>
          <w:rFonts w:ascii="Sylfaen" w:eastAsia="Sylfaen" w:hAnsi="Sylfaen"/>
          <w:lang w:val="en-US"/>
        </w:rPr>
        <w:t xml:space="preserve"> </w:t>
      </w:r>
      <w:r>
        <w:rPr>
          <w:rFonts w:ascii="Sylfaen" w:eastAsia="Sylfaen" w:hAnsi="Sylfaen"/>
        </w:rPr>
        <w:t>უნდა</w:t>
      </w:r>
      <w:r w:rsidRPr="007E6C47">
        <w:rPr>
          <w:rFonts w:ascii="Sylfaen" w:eastAsia="Sylfaen" w:hAnsi="Sylfaen"/>
          <w:lang w:val="en-US"/>
        </w:rPr>
        <w:t xml:space="preserve"> </w:t>
      </w:r>
      <w:r>
        <w:rPr>
          <w:rFonts w:ascii="Sylfaen" w:eastAsia="Sylfaen" w:hAnsi="Sylfaen"/>
        </w:rPr>
        <w:t>გამოცხადდეს</w:t>
      </w:r>
      <w:r w:rsidRPr="007E6C47">
        <w:rPr>
          <w:rFonts w:ascii="Sylfaen" w:eastAsia="Sylfaen" w:hAnsi="Sylfaen"/>
          <w:lang w:val="en-US"/>
        </w:rPr>
        <w:t xml:space="preserve">, </w:t>
      </w:r>
      <w:r>
        <w:rPr>
          <w:rFonts w:ascii="Sylfaen" w:eastAsia="Sylfaen" w:hAnsi="Sylfaen"/>
        </w:rPr>
        <w:t>თუ</w:t>
      </w:r>
      <w:r w:rsidRPr="007E6C47">
        <w:rPr>
          <w:rFonts w:ascii="Sylfaen" w:eastAsia="Sylfaen" w:hAnsi="Sylfaen"/>
          <w:lang w:val="en-US"/>
        </w:rPr>
        <w:t xml:space="preserve"> </w:t>
      </w:r>
      <w:r>
        <w:rPr>
          <w:rFonts w:ascii="Sylfaen" w:eastAsia="Sylfaen" w:hAnsi="Sylfaen"/>
        </w:rPr>
        <w:t>მას</w:t>
      </w:r>
      <w:r w:rsidRPr="007E6C47">
        <w:rPr>
          <w:rFonts w:ascii="Sylfaen" w:eastAsia="Sylfaen" w:hAnsi="Sylfaen"/>
          <w:lang w:val="en-US"/>
        </w:rPr>
        <w:t xml:space="preserve"> </w:t>
      </w:r>
      <w:r>
        <w:rPr>
          <w:rFonts w:ascii="Sylfaen" w:eastAsia="Sylfaen" w:hAnsi="Sylfaen"/>
        </w:rPr>
        <w:t>აღარ</w:t>
      </w:r>
      <w:r w:rsidRPr="007E6C47">
        <w:rPr>
          <w:rFonts w:ascii="Sylfaen" w:eastAsia="Sylfaen" w:hAnsi="Sylfaen"/>
          <w:lang w:val="en-US"/>
        </w:rPr>
        <w:t xml:space="preserve"> </w:t>
      </w:r>
      <w:r>
        <w:rPr>
          <w:rFonts w:ascii="Sylfaen" w:eastAsia="Sylfaen" w:hAnsi="Sylfaen"/>
        </w:rPr>
        <w:t>აქვს</w:t>
      </w:r>
      <w:r w:rsidRPr="007E6C47">
        <w:rPr>
          <w:rFonts w:ascii="Sylfaen" w:eastAsia="Sylfaen" w:hAnsi="Sylfaen"/>
          <w:lang w:val="en-US"/>
        </w:rPr>
        <w:t xml:space="preserve"> </w:t>
      </w:r>
      <w:r>
        <w:rPr>
          <w:rFonts w:ascii="Sylfaen" w:eastAsia="Sylfaen" w:hAnsi="Sylfaen"/>
        </w:rPr>
        <w:t>ის</w:t>
      </w:r>
      <w:r w:rsidRPr="007E6C47">
        <w:rPr>
          <w:rFonts w:ascii="Sylfaen" w:eastAsia="Sylfaen" w:hAnsi="Sylfaen"/>
          <w:lang w:val="en-US"/>
        </w:rPr>
        <w:t xml:space="preserve"> </w:t>
      </w:r>
      <w:r>
        <w:rPr>
          <w:rFonts w:ascii="Sylfaen" w:eastAsia="Sylfaen" w:hAnsi="Sylfaen"/>
        </w:rPr>
        <w:t>ღირებულება</w:t>
      </w:r>
      <w:r w:rsidRPr="007E6C47">
        <w:rPr>
          <w:rFonts w:ascii="Sylfaen" w:eastAsia="Sylfaen" w:hAnsi="Sylfaen"/>
          <w:lang w:val="en-US"/>
        </w:rPr>
        <w:t xml:space="preserve">, </w:t>
      </w:r>
      <w:r>
        <w:rPr>
          <w:rFonts w:ascii="Sylfaen" w:eastAsia="Sylfaen" w:hAnsi="Sylfaen"/>
        </w:rPr>
        <w:t>რომლის</w:t>
      </w:r>
      <w:r w:rsidRPr="007E6C47">
        <w:rPr>
          <w:rFonts w:ascii="Sylfaen" w:eastAsia="Sylfaen" w:hAnsi="Sylfaen"/>
          <w:lang w:val="en-US"/>
        </w:rPr>
        <w:t xml:space="preserve"> </w:t>
      </w:r>
      <w:r>
        <w:rPr>
          <w:rFonts w:ascii="Sylfaen" w:eastAsia="Sylfaen" w:hAnsi="Sylfaen"/>
        </w:rPr>
        <w:t>გამოც</w:t>
      </w:r>
      <w:r w:rsidRPr="007E6C47">
        <w:rPr>
          <w:rFonts w:ascii="Sylfaen" w:eastAsia="Sylfaen" w:hAnsi="Sylfaen"/>
          <w:lang w:val="en-US"/>
        </w:rPr>
        <w:t xml:space="preserve"> </w:t>
      </w:r>
      <w:r>
        <w:rPr>
          <w:rFonts w:ascii="Sylfaen" w:eastAsia="Sylfaen" w:hAnsi="Sylfaen"/>
        </w:rPr>
        <w:t>ასეთად</w:t>
      </w:r>
      <w:r w:rsidRPr="007E6C47">
        <w:rPr>
          <w:rFonts w:ascii="Sylfaen" w:eastAsia="Sylfaen" w:hAnsi="Sylfaen"/>
          <w:lang w:val="en-US"/>
        </w:rPr>
        <w:t xml:space="preserve"> </w:t>
      </w:r>
      <w:r>
        <w:rPr>
          <w:rFonts w:ascii="Sylfaen" w:eastAsia="Sylfaen" w:hAnsi="Sylfaen"/>
        </w:rPr>
        <w:t>იქნა</w:t>
      </w:r>
      <w:r w:rsidRPr="007E6C47">
        <w:rPr>
          <w:rFonts w:ascii="Sylfaen" w:eastAsia="Sylfaen" w:hAnsi="Sylfaen"/>
          <w:lang w:val="en-US"/>
        </w:rPr>
        <w:t xml:space="preserve"> </w:t>
      </w:r>
      <w:r>
        <w:rPr>
          <w:rFonts w:ascii="Sylfaen" w:eastAsia="Sylfaen" w:hAnsi="Sylfaen"/>
        </w:rPr>
        <w:t>მიჩნეული</w:t>
      </w:r>
      <w:r w:rsidRPr="007E6C47">
        <w:rPr>
          <w:rFonts w:ascii="Sylfaen" w:eastAsia="Sylfaen" w:hAnsi="Sylfaen"/>
          <w:lang w:val="en-US"/>
        </w:rPr>
        <w:t>.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2. გადაწყვეტილება საჯარო ინფორმაციის გასაიდუმლოების და მისი ვადის გაგრძელების შესახებ შეაქვთ საჯარო რეესტრში.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32. სხდომათა საჯაროობა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თითოეული კოლეგიური საჯარო დაწესებულება ვალდებულია ღიად და საჯაროდ წარმართოს თავისი სხდომები, გარდა ამ კოდექსის 28ე მუხლით გათვალისწინებული შემთხვევებისა.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33. საიდუმლო ინფორმაციის გამოქვეყნების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საიდუმლოებას მიკუთვნებული ინფორმაციის ამოღების შემდეგ საიდუმლო საჯარო ინფორმაციის, აგრეთვე კოლეგიური საჯარო დაწესებულების დახურული სხდომის ოქმის გონივრულ ფარგლებში გამოცალკევებადი ნებისმიერი ნაწილი უნდა გამოქვეყნდეს. ასეთ შემთხვევაში ინფორმაციის გამოქვეყნებისას მიეთითება პირი, რომელმაც გაასაიდუმლოვა ინფორმაცია, ინფორმაციის საიდუმლოდ მიჩნევის საფუძველი და გასაიდუმლოების ვადა.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jc w:val="both"/>
        <w:rPr>
          <w:rFonts w:ascii="Sylfaen" w:eastAsia="Sylfaen" w:hAnsi="Sylfaen"/>
          <w:b/>
        </w:rPr>
      </w:pPr>
      <w:r>
        <w:rPr>
          <w:rFonts w:ascii="Sylfaen" w:eastAsia="Sylfaen" w:hAnsi="Sylfaen"/>
          <w:b/>
        </w:rPr>
        <w:t xml:space="preserve">მუხლი 34. კოლეგიური საჯარო დაწესებულების სხდომა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კოლეგიური საჯარო დაწესებულება ვალდებულია ერთი კვირით ადრე საჯაროდ გამოაცხადოს მომავალი სხდომის, მისი ჩატარების ადგილის, დროისა და დღის წესრიგის თაობაზე, ხოლო შესაბამისი გადაწყვეტილების მიღებისას – აგრეთვე მისი დახურვის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გადაუდებელი აუცილებლობისას კოლეგიური საჯარო დაწესებულება უფლებამოსილია ჩაატაროს სხდომა ამ მუხლის პირველი ნაწილით გათვალისწინებული წესების დაუცველად. ამ შემთხვევაში საჯარო დაწესებულება ვალდებულია დაუყოვნებლივ გამოაცხადოს სხდომის ჩატარების ადგილის, დროისა და დღის წესრიგის თაობაზე, ხოლო შესაბამისი გადაწყვეტილების მიღებისას – აგრეთვე მისი დახურვის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კოლეგიური საჯარო დაწესებულების მიერ გადაუდებელი აუცილებლობისას სხდომის ჩატარების ან სხდომის დახურვის შემთხვევაში დაწესებულება ვალდებულია გადაწყვეტილების მიღებიდან 3 დღის ვადაში განმარტოს სხდომაზე მიღებული გადაწყვეტილების გასაჩივრების წესი. კოლეგიურმა საჯარო დაწესებულებამ რეესტრში უნდა შეიტანოს სხდომის დახურვის შესახებ გადაწყვეტილების მისაღებად გამართული სახელობითი კენჭისყრის შედეგები, აგრეთვე სხდომის ოქმის მონაცემები 33ე მუხლით გათვალისწინებული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4. სარჩელი გადაუდებელი აუცილებლობისას ჩატარებული სხდომის, ასევე  სხდომის დახურვის კანონიერების შესახებ სასამართლოს უნდა წარედგინოს </w:t>
      </w:r>
      <w:r>
        <w:rPr>
          <w:rFonts w:ascii="Sylfaen" w:eastAsia="Sylfaen" w:hAnsi="Sylfaen"/>
        </w:rPr>
        <w:lastRenderedPageBreak/>
        <w:t>კოლეგიური საჯარო დაწესებულების სხდომის ჩატარებიდან ერთი თვის ვადაში. კოლეგიური საჯარო დაწესებულების სხდომის კანონით დადგენილი წესის დარღვევით ჩატარება იწვევს ამ სხდომაზე მიღებული გადაწყვეტილების ბათილად გამოცხადებას სასამართლოს მიერ.</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35. საჯარო რეესტრი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საჯარო დაწესებულება  ვალდებულია შეიტანოს ამ დაწესებულებაში არსებული საჯარო ინფორმაცია საჯარო რეესტრში. საჯარო რეესტრში შეტანილი უნდა იქნეს საჯარო ინფორმაციაზე მითითება მისი მიღებიდან, შექმნიდან,  დამუშავებიდან ან გამოცემიდან 2 დღის ვადაში საჯარო ინფორმაციის დასახელების, მიღების, შექმნის, დამუშავების, გამოცემის  თარიღის, იმ ფიზიკური ან იურიდიული პირის, საჯარო მოსამსახურის, საჯარო დაწესებულების დასახელების მითითებით, რომლისგანაც შემოვიდა ან/და ან რომელსაც გაეგზავნა ეს ინფორმაცია.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muxlixml"/>
        <w:spacing w:line="240" w:lineRule="atLeast"/>
        <w:rPr>
          <w:sz w:val="24"/>
        </w:rPr>
      </w:pPr>
      <w:r>
        <w:rPr>
          <w:sz w:val="24"/>
        </w:rPr>
        <w:t>მუხლი 35</w:t>
      </w:r>
      <w:r>
        <w:rPr>
          <w:position w:val="12"/>
          <w:sz w:val="24"/>
        </w:rPr>
        <w:t>1</w:t>
      </w:r>
      <w:r>
        <w:rPr>
          <w:sz w:val="24"/>
        </w:rPr>
        <w:t xml:space="preserve">. საქმისწარმოების  მართვის ერთიანი ავტომატური </w:t>
      </w:r>
    </w:p>
    <w:p w:rsidR="007E6C47" w:rsidRDefault="007E6C47" w:rsidP="007E6C47">
      <w:pPr>
        <w:pStyle w:val="muxlixml"/>
        <w:spacing w:line="240" w:lineRule="atLeast"/>
        <w:rPr>
          <w:sz w:val="24"/>
        </w:rPr>
      </w:pPr>
      <w:r>
        <w:rPr>
          <w:sz w:val="24"/>
        </w:rPr>
        <w:t xml:space="preserve">                       საშუალებები (02.03.2012. N5747)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ადმინისტრაციული ორგანო უფლებამოსილია საქმისწარმოებისა და ინფორმაციის ხელმისაწვდომობის მიზნით გა</w:t>
      </w:r>
      <w:r>
        <w:rPr>
          <w:rFonts w:ascii="Sylfaen" w:eastAsia="Sylfaen" w:hAnsi="Sylfaen"/>
        </w:rPr>
        <w:softHyphen/>
        <w:t>მოიყენოს პროგრამული უზრუნ</w:t>
      </w:r>
      <w:r>
        <w:rPr>
          <w:rFonts w:ascii="Sylfaen" w:eastAsia="Sylfaen" w:hAnsi="Sylfaen"/>
        </w:rPr>
        <w:softHyphen/>
        <w:t>ველყოფა და მართვის ერთიანი ავტომატური საშუალებები;  ნებისმიერი ინფორმაცია ან/და დოკუმენტი მიიღოს, გა</w:t>
      </w:r>
      <w:r>
        <w:rPr>
          <w:rFonts w:ascii="Sylfaen" w:eastAsia="Sylfaen" w:hAnsi="Sylfaen"/>
        </w:rPr>
        <w:softHyphen/>
        <w:t>მო</w:t>
      </w:r>
      <w:r>
        <w:rPr>
          <w:rFonts w:ascii="Sylfaen" w:eastAsia="Sylfaen" w:hAnsi="Sylfaen"/>
        </w:rPr>
        <w:softHyphen/>
        <w:t>სცეს ან გასცეს მართვის ერთიანი ავტომატური სა</w:t>
      </w:r>
      <w:r>
        <w:rPr>
          <w:rFonts w:ascii="Sylfaen" w:eastAsia="Sylfaen" w:hAnsi="Sylfaen"/>
        </w:rPr>
        <w:softHyphen/>
        <w:t>შუალებების გამოყე</w:t>
      </w:r>
      <w:r>
        <w:rPr>
          <w:rFonts w:ascii="Sylfaen" w:eastAsia="Sylfaen" w:hAnsi="Sylfaen"/>
        </w:rPr>
        <w:softHyphen/>
        <w:t>ნებით, თუკი დაინტერესებული პირის მიერ არჩეული არ არის ამ თავით განსაზღვრული ინფორმაციის მიღების სხვა ფორმა. ადმინისტრაციული ორგანო  უფლებამოსილია ელექ</w:t>
      </w:r>
      <w:r>
        <w:rPr>
          <w:rFonts w:ascii="Sylfaen" w:eastAsia="Sylfaen" w:hAnsi="Sylfaen"/>
        </w:rPr>
        <w:softHyphen/>
        <w:t>ტრო</w:t>
      </w:r>
      <w:r>
        <w:rPr>
          <w:rFonts w:ascii="Sylfaen" w:eastAsia="Sylfaen" w:hAnsi="Sylfaen"/>
        </w:rPr>
        <w:softHyphen/>
        <w:t>ნუ</w:t>
      </w:r>
      <w:r>
        <w:rPr>
          <w:rFonts w:ascii="Sylfaen" w:eastAsia="Sylfaen" w:hAnsi="Sylfaen"/>
        </w:rPr>
        <w:softHyphen/>
        <w:t>ლი ასლის სახით შეინახოს და გასცეს თავის მიერ შექმ</w:t>
      </w:r>
      <w:r>
        <w:rPr>
          <w:rFonts w:ascii="Sylfaen" w:eastAsia="Sylfaen" w:hAnsi="Sylfaen"/>
        </w:rPr>
        <w:softHyphen/>
        <w:t>ნილი ან თავისთან დაცული ნების</w:t>
      </w:r>
      <w:r>
        <w:rPr>
          <w:rFonts w:ascii="Sylfaen" w:eastAsia="Sylfaen" w:hAnsi="Sylfaen"/>
        </w:rPr>
        <w:softHyphen/>
        <w:t>მიერი დოკუმენტი. დო</w:t>
      </w:r>
      <w:r>
        <w:rPr>
          <w:rFonts w:ascii="Sylfaen" w:eastAsia="Sylfaen" w:hAnsi="Sylfaen"/>
        </w:rPr>
        <w:softHyphen/>
        <w:t>კუ</w:t>
      </w:r>
      <w:r>
        <w:rPr>
          <w:rFonts w:ascii="Sylfaen" w:eastAsia="Sylfaen" w:hAnsi="Sylfaen"/>
        </w:rPr>
        <w:softHyphen/>
        <w:t>მენტის ელექ</w:t>
      </w:r>
      <w:r>
        <w:rPr>
          <w:rFonts w:ascii="Sylfaen" w:eastAsia="Sylfaen" w:hAnsi="Sylfaen"/>
        </w:rPr>
        <w:softHyphen/>
        <w:t>ტრონულ ასლსა და მის ამონაბეჭდს აქვს ისეთივე იუ</w:t>
      </w:r>
      <w:r>
        <w:rPr>
          <w:rFonts w:ascii="Sylfaen" w:eastAsia="Sylfaen" w:hAnsi="Sylfaen"/>
        </w:rPr>
        <w:softHyphen/>
        <w:t>რი</w:t>
      </w:r>
      <w:r>
        <w:rPr>
          <w:rFonts w:ascii="Sylfaen" w:eastAsia="Sylfaen" w:hAnsi="Sylfaen"/>
        </w:rPr>
        <w:softHyphen/>
      </w:r>
      <w:r>
        <w:rPr>
          <w:rFonts w:ascii="Sylfaen" w:eastAsia="Sylfaen" w:hAnsi="Sylfaen"/>
        </w:rPr>
        <w:softHyphen/>
        <w:t>დიული ძალა, როგო</w:t>
      </w:r>
      <w:r>
        <w:rPr>
          <w:rFonts w:ascii="Sylfaen" w:eastAsia="Sylfaen" w:hAnsi="Sylfaen"/>
        </w:rPr>
        <w:softHyphen/>
        <w:t>რიც ამ დოკუმენტს. ადმინისტრაციული ორგანოს მიერ გამოცემულ ან გაცემულ დოკუ</w:t>
      </w:r>
      <w:r>
        <w:rPr>
          <w:rFonts w:ascii="Sylfaen" w:eastAsia="Sylfaen" w:hAnsi="Sylfaen"/>
        </w:rPr>
        <w:softHyphen/>
        <w:t>მენტში მონაცემები შეიძლება შეტანილ იქნეს მექანიკური ან/და ელე</w:t>
      </w:r>
      <w:r>
        <w:rPr>
          <w:rFonts w:ascii="Sylfaen" w:eastAsia="Sylfaen" w:hAnsi="Sylfaen"/>
        </w:rPr>
        <w:softHyphen/>
        <w:t>ქ</w:t>
      </w:r>
      <w:r>
        <w:rPr>
          <w:rFonts w:ascii="Sylfaen" w:eastAsia="Sylfaen" w:hAnsi="Sylfaen"/>
        </w:rPr>
        <w:softHyphen/>
        <w:t>ტრო</w:t>
      </w:r>
      <w:r>
        <w:rPr>
          <w:rFonts w:ascii="Sylfaen" w:eastAsia="Sylfaen" w:hAnsi="Sylfaen"/>
        </w:rPr>
        <w:softHyphen/>
        <w:t>ნული საშუალებებით.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Pr="007E6C47" w:rsidRDefault="007E6C47" w:rsidP="007E6C47">
      <w:pPr>
        <w:spacing w:line="20" w:lineRule="atLeast"/>
        <w:ind w:right="329" w:firstLine="720"/>
        <w:jc w:val="both"/>
        <w:rPr>
          <w:rFonts w:ascii="Sylfaen" w:eastAsia="Sylfaen" w:hAnsi="Sylfaen"/>
          <w:lang w:val="en-US"/>
        </w:rPr>
      </w:pPr>
      <w:r>
        <w:rPr>
          <w:rFonts w:ascii="Sylfaen" w:eastAsia="Sylfaen" w:hAnsi="Sylfaen"/>
        </w:rPr>
        <w:t>მუხლი</w:t>
      </w:r>
      <w:r w:rsidRPr="007E6C47">
        <w:rPr>
          <w:rFonts w:ascii="Sylfaen" w:eastAsia="Sylfaen" w:hAnsi="Sylfaen"/>
          <w:lang w:val="en-US"/>
        </w:rPr>
        <w:t xml:space="preserve"> 36.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ხელმისაწვდომობის</w:t>
      </w:r>
      <w:r w:rsidRPr="007E6C47">
        <w:rPr>
          <w:rFonts w:ascii="Sylfaen" w:eastAsia="Sylfaen" w:hAnsi="Sylfaen"/>
          <w:lang w:val="en-US"/>
        </w:rPr>
        <w:t xml:space="preserve"> </w:t>
      </w:r>
    </w:p>
    <w:p w:rsidR="007E6C47" w:rsidRPr="007E6C47" w:rsidRDefault="007E6C47" w:rsidP="007E6C47">
      <w:pPr>
        <w:spacing w:line="20" w:lineRule="atLeast"/>
        <w:ind w:right="329" w:firstLine="720"/>
        <w:jc w:val="both"/>
        <w:rPr>
          <w:rFonts w:ascii="Sylfaen" w:eastAsia="Sylfaen" w:hAnsi="Sylfaen"/>
          <w:lang w:val="en-US"/>
        </w:rPr>
      </w:pPr>
      <w:r>
        <w:rPr>
          <w:rFonts w:ascii="Sylfaen" w:eastAsia="Sylfaen" w:hAnsi="Sylfaen"/>
        </w:rPr>
        <w:t>უზრუნველყოფა</w:t>
      </w:r>
      <w:r w:rsidRPr="007E6C47">
        <w:rPr>
          <w:rFonts w:ascii="Sylfaen" w:eastAsia="Sylfaen" w:hAnsi="Sylfaen"/>
          <w:lang w:val="en-US"/>
        </w:rPr>
        <w:t xml:space="preserve"> (25.05.2012. N6327 </w:t>
      </w:r>
      <w:r>
        <w:rPr>
          <w:rFonts w:ascii="Sylfaen" w:eastAsia="Sylfaen" w:hAnsi="Sylfaen"/>
        </w:rPr>
        <w:t>ამოქმედდეს</w:t>
      </w:r>
      <w:r w:rsidRPr="007E6C47">
        <w:rPr>
          <w:rFonts w:ascii="Sylfaen" w:eastAsia="Sylfaen" w:hAnsi="Sylfaen"/>
          <w:lang w:val="en-US"/>
        </w:rPr>
        <w:t xml:space="preserve"> 2013 </w:t>
      </w:r>
      <w:r>
        <w:rPr>
          <w:rFonts w:ascii="Sylfaen" w:eastAsia="Sylfaen" w:hAnsi="Sylfaen"/>
        </w:rPr>
        <w:t>წლის</w:t>
      </w:r>
      <w:r w:rsidRPr="007E6C47">
        <w:rPr>
          <w:rFonts w:ascii="Sylfaen" w:eastAsia="Sylfaen" w:hAnsi="Sylfaen"/>
          <w:lang w:val="en-US"/>
        </w:rPr>
        <w:t xml:space="preserve"> 1 </w:t>
      </w:r>
      <w:r>
        <w:rPr>
          <w:rFonts w:ascii="Sylfaen" w:eastAsia="Sylfaen" w:hAnsi="Sylfaen"/>
        </w:rPr>
        <w:t>სექტემბრიდან</w:t>
      </w:r>
      <w:r w:rsidRPr="007E6C47">
        <w:rPr>
          <w:rFonts w:ascii="Sylfaen" w:eastAsia="Sylfaen" w:hAnsi="Sylfaen"/>
          <w:lang w:val="en-US"/>
        </w:rPr>
        <w:t>)</w:t>
      </w:r>
    </w:p>
    <w:p w:rsidR="007E6C47" w:rsidRPr="007E6C47" w:rsidRDefault="007E6C47" w:rsidP="007E6C47">
      <w:pPr>
        <w:spacing w:line="20" w:lineRule="atLeast"/>
        <w:ind w:right="329" w:firstLine="720"/>
        <w:jc w:val="both"/>
        <w:rPr>
          <w:rFonts w:ascii="Sylfaen" w:eastAsia="Sylfaen" w:hAnsi="Sylfaen"/>
          <w:b/>
          <w:sz w:val="44"/>
          <w:lang w:val="en-US"/>
        </w:rPr>
      </w:pP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w:t>
      </w:r>
      <w:r w:rsidRPr="007E6C47">
        <w:rPr>
          <w:rFonts w:ascii="Sylfaen" w:eastAsia="Sylfaen" w:hAnsi="Sylfaen"/>
          <w:lang w:val="en-US"/>
        </w:rPr>
        <w:t xml:space="preserve"> </w:t>
      </w:r>
      <w:r>
        <w:rPr>
          <w:rFonts w:ascii="Sylfaen" w:eastAsia="Sylfaen" w:hAnsi="Sylfaen"/>
        </w:rPr>
        <w:t>ვალდებულია</w:t>
      </w:r>
      <w:r w:rsidRPr="007E6C47">
        <w:rPr>
          <w:rFonts w:ascii="Sylfaen" w:eastAsia="Sylfaen" w:hAnsi="Sylfaen"/>
          <w:lang w:val="en-US"/>
        </w:rPr>
        <w:t xml:space="preserve"> </w:t>
      </w:r>
      <w:r>
        <w:rPr>
          <w:rFonts w:ascii="Sylfaen" w:eastAsia="Sylfaen" w:hAnsi="Sylfaen"/>
        </w:rPr>
        <w:t>დაადგინოს</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ხელმისაწვდომობის</w:t>
      </w:r>
      <w:r w:rsidRPr="007E6C47">
        <w:rPr>
          <w:rFonts w:ascii="Sylfaen" w:eastAsia="Sylfaen" w:hAnsi="Sylfaen"/>
          <w:lang w:val="en-US"/>
        </w:rPr>
        <w:t xml:space="preserve"> </w:t>
      </w:r>
      <w:r>
        <w:rPr>
          <w:rFonts w:ascii="Sylfaen" w:eastAsia="Sylfaen" w:hAnsi="Sylfaen"/>
        </w:rPr>
        <w:t>უზრუნველყოფასა</w:t>
      </w:r>
      <w:r w:rsidRPr="007E6C47">
        <w:rPr>
          <w:rFonts w:ascii="Sylfaen" w:eastAsia="Sylfaen" w:hAnsi="Sylfaen"/>
          <w:lang w:val="en-US"/>
        </w:rPr>
        <w:t xml:space="preserve"> </w:t>
      </w:r>
      <w:r>
        <w:rPr>
          <w:rFonts w:ascii="Sylfaen" w:eastAsia="Sylfaen" w:hAnsi="Sylfaen"/>
        </w:rPr>
        <w:t>და</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პროაქტიულ</w:t>
      </w:r>
      <w:r w:rsidRPr="007E6C47">
        <w:rPr>
          <w:rFonts w:ascii="Sylfaen" w:eastAsia="Sylfaen" w:hAnsi="Sylfaen"/>
          <w:lang w:val="en-US"/>
        </w:rPr>
        <w:t xml:space="preserve"> </w:t>
      </w:r>
      <w:r>
        <w:rPr>
          <w:rFonts w:ascii="Sylfaen" w:eastAsia="Sylfaen" w:hAnsi="Sylfaen"/>
        </w:rPr>
        <w:t>გამოქვეყნებაზე</w:t>
      </w:r>
      <w:r w:rsidRPr="007E6C47">
        <w:rPr>
          <w:rFonts w:ascii="Sylfaen" w:eastAsia="Sylfaen" w:hAnsi="Sylfaen"/>
          <w:lang w:val="en-US"/>
        </w:rPr>
        <w:t xml:space="preserve"> </w:t>
      </w:r>
      <w:r>
        <w:rPr>
          <w:rFonts w:ascii="Sylfaen" w:eastAsia="Sylfaen" w:hAnsi="Sylfaen"/>
        </w:rPr>
        <w:t>პასუხისმგებელი</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მოსამსახურე</w:t>
      </w:r>
      <w:r w:rsidRPr="007E6C47">
        <w:rPr>
          <w:rFonts w:ascii="Sylfaen" w:eastAsia="Sylfaen" w:hAnsi="Sylfaen"/>
          <w:lang w:val="en-US"/>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37. საჯარო ინფორმაციის მოთხოვნა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ყველას აქვს უფლება მოითხოვოს საჯარო ინფორმაცია მისი ფიზიკური ფორმისა და  შენახვის მდგომარეობის მიუხედავად და აირჩიოს საჯარო ინფორმაციის მიღების ფორმა,  თუ იგი  სხვადასხვა სახით არსებობს, აგრეთვე გაეცნოს ინფორმაციას დედანში. თუ არსებობს დედნის დაზიანების საფრთხე, საჯარო დაწესებულება ვალდებულია უზრუნველყოს ზედამხედველობის ქვეშ მისი გაცნობის შესაძლებლობა ან წარუდგინოს სათანადო წესით დამოწმებული ასლი.</w:t>
      </w:r>
    </w:p>
    <w:p w:rsidR="007E6C47" w:rsidRPr="007E6C47" w:rsidRDefault="007E6C47" w:rsidP="007E6C47">
      <w:pPr>
        <w:spacing w:line="20" w:lineRule="atLeast"/>
        <w:ind w:right="329" w:firstLine="720"/>
        <w:jc w:val="both"/>
        <w:rPr>
          <w:rFonts w:ascii="Sylfaen" w:eastAsia="Sylfaen" w:hAnsi="Sylfaen"/>
          <w:lang w:val="en-US"/>
        </w:rPr>
      </w:pPr>
      <w:r w:rsidRPr="007E6C47">
        <w:rPr>
          <w:rFonts w:ascii="Sylfaen" w:eastAsia="Sylfaen" w:hAnsi="Sylfaen"/>
          <w:lang w:val="en-US"/>
        </w:rPr>
        <w:t xml:space="preserve">2.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მისაღებად</w:t>
      </w:r>
      <w:r w:rsidRPr="007E6C47">
        <w:rPr>
          <w:rFonts w:ascii="Sylfaen" w:eastAsia="Sylfaen" w:hAnsi="Sylfaen"/>
          <w:lang w:val="en-US"/>
        </w:rPr>
        <w:t xml:space="preserve"> </w:t>
      </w:r>
      <w:r>
        <w:rPr>
          <w:rFonts w:ascii="Sylfaen" w:eastAsia="Sylfaen" w:hAnsi="Sylfaen"/>
        </w:rPr>
        <w:t>პირი</w:t>
      </w:r>
      <w:r w:rsidRPr="007E6C47">
        <w:rPr>
          <w:rFonts w:ascii="Sylfaen" w:eastAsia="Sylfaen" w:hAnsi="Sylfaen"/>
          <w:lang w:val="en-US"/>
        </w:rPr>
        <w:t xml:space="preserve"> </w:t>
      </w:r>
      <w:r>
        <w:rPr>
          <w:rFonts w:ascii="Sylfaen" w:eastAsia="Sylfaen" w:hAnsi="Sylfaen"/>
        </w:rPr>
        <w:t>წარადგენს</w:t>
      </w:r>
      <w:r w:rsidRPr="007E6C47">
        <w:rPr>
          <w:rFonts w:ascii="Sylfaen" w:eastAsia="Sylfaen" w:hAnsi="Sylfaen"/>
          <w:lang w:val="en-US"/>
        </w:rPr>
        <w:t xml:space="preserve"> </w:t>
      </w:r>
      <w:r>
        <w:rPr>
          <w:rFonts w:ascii="Sylfaen" w:eastAsia="Sylfaen" w:hAnsi="Sylfaen"/>
        </w:rPr>
        <w:t>წერილობით</w:t>
      </w:r>
      <w:r w:rsidRPr="007E6C47">
        <w:rPr>
          <w:rFonts w:ascii="Sylfaen" w:eastAsia="Sylfaen" w:hAnsi="Sylfaen"/>
          <w:lang w:val="en-US"/>
        </w:rPr>
        <w:t xml:space="preserve"> </w:t>
      </w:r>
      <w:r>
        <w:rPr>
          <w:rFonts w:ascii="Sylfaen" w:eastAsia="Sylfaen" w:hAnsi="Sylfaen"/>
        </w:rPr>
        <w:t>განცხადებას</w:t>
      </w:r>
      <w:r w:rsidRPr="007E6C47">
        <w:rPr>
          <w:rFonts w:ascii="Sylfaen" w:eastAsia="Sylfaen" w:hAnsi="Sylfaen"/>
          <w:lang w:val="en-US"/>
        </w:rPr>
        <w:t xml:space="preserve">. </w:t>
      </w:r>
      <w:r>
        <w:rPr>
          <w:rFonts w:ascii="Sylfaen" w:eastAsia="Sylfaen" w:hAnsi="Sylfaen"/>
        </w:rPr>
        <w:t>აუცილებელი</w:t>
      </w:r>
      <w:r w:rsidRPr="007E6C47">
        <w:rPr>
          <w:rFonts w:ascii="Sylfaen" w:eastAsia="Sylfaen" w:hAnsi="Sylfaen"/>
          <w:lang w:val="en-US"/>
        </w:rPr>
        <w:t xml:space="preserve"> </w:t>
      </w:r>
      <w:r>
        <w:rPr>
          <w:rFonts w:ascii="Sylfaen" w:eastAsia="Sylfaen" w:hAnsi="Sylfaen"/>
        </w:rPr>
        <w:t>არ</w:t>
      </w:r>
      <w:r w:rsidRPr="007E6C47">
        <w:rPr>
          <w:rFonts w:ascii="Sylfaen" w:eastAsia="Sylfaen" w:hAnsi="Sylfaen"/>
          <w:lang w:val="en-US"/>
        </w:rPr>
        <w:t xml:space="preserve"> </w:t>
      </w:r>
      <w:r>
        <w:rPr>
          <w:rFonts w:ascii="Sylfaen" w:eastAsia="Sylfaen" w:hAnsi="Sylfaen"/>
        </w:rPr>
        <w:t>არის</w:t>
      </w:r>
      <w:r w:rsidRPr="007E6C47">
        <w:rPr>
          <w:rFonts w:ascii="Sylfaen" w:eastAsia="Sylfaen" w:hAnsi="Sylfaen"/>
          <w:lang w:val="en-US"/>
        </w:rPr>
        <w:t xml:space="preserve">, </w:t>
      </w:r>
      <w:r>
        <w:rPr>
          <w:rFonts w:ascii="Sylfaen" w:eastAsia="Sylfaen" w:hAnsi="Sylfaen"/>
        </w:rPr>
        <w:t>განცხადებაში</w:t>
      </w:r>
      <w:r w:rsidRPr="007E6C47">
        <w:rPr>
          <w:rFonts w:ascii="Sylfaen" w:eastAsia="Sylfaen" w:hAnsi="Sylfaen"/>
          <w:lang w:val="en-US"/>
        </w:rPr>
        <w:t xml:space="preserve"> </w:t>
      </w:r>
      <w:r>
        <w:rPr>
          <w:rFonts w:ascii="Sylfaen" w:eastAsia="Sylfaen" w:hAnsi="Sylfaen"/>
        </w:rPr>
        <w:t>მიეთითოს</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მოთხოვნის</w:t>
      </w:r>
      <w:r w:rsidRPr="007E6C47">
        <w:rPr>
          <w:rFonts w:ascii="Sylfaen" w:eastAsia="Sylfaen" w:hAnsi="Sylfaen"/>
          <w:lang w:val="en-US"/>
        </w:rPr>
        <w:t xml:space="preserve"> </w:t>
      </w:r>
      <w:r>
        <w:rPr>
          <w:rFonts w:ascii="Sylfaen" w:eastAsia="Sylfaen" w:hAnsi="Sylfaen"/>
        </w:rPr>
        <w:lastRenderedPageBreak/>
        <w:t>მოტივი</w:t>
      </w:r>
      <w:r w:rsidRPr="007E6C47">
        <w:rPr>
          <w:rFonts w:ascii="Sylfaen" w:eastAsia="Sylfaen" w:hAnsi="Sylfaen"/>
          <w:lang w:val="en-US"/>
        </w:rPr>
        <w:t xml:space="preserve"> </w:t>
      </w:r>
      <w:r>
        <w:rPr>
          <w:rFonts w:ascii="Sylfaen" w:eastAsia="Sylfaen" w:hAnsi="Sylfaen"/>
        </w:rPr>
        <w:t>ან</w:t>
      </w:r>
      <w:r w:rsidRPr="007E6C47">
        <w:rPr>
          <w:rFonts w:ascii="Sylfaen" w:eastAsia="Sylfaen" w:hAnsi="Sylfaen"/>
          <w:lang w:val="en-US"/>
        </w:rPr>
        <w:t xml:space="preserve"> </w:t>
      </w:r>
      <w:r>
        <w:rPr>
          <w:rFonts w:ascii="Sylfaen" w:eastAsia="Sylfaen" w:hAnsi="Sylfaen"/>
        </w:rPr>
        <w:t>მიზანი</w:t>
      </w:r>
      <w:r w:rsidRPr="007E6C47">
        <w:rPr>
          <w:rFonts w:ascii="Sylfaen" w:eastAsia="Sylfaen" w:hAnsi="Sylfaen"/>
          <w:lang w:val="en-US"/>
        </w:rPr>
        <w:t xml:space="preserve">. </w:t>
      </w:r>
      <w:r>
        <w:rPr>
          <w:rFonts w:ascii="Sylfaen" w:eastAsia="Sylfaen" w:hAnsi="Sylfaen"/>
        </w:rPr>
        <w:t>სხვისი</w:t>
      </w:r>
      <w:r w:rsidRPr="007E6C47">
        <w:rPr>
          <w:rFonts w:ascii="Sylfaen" w:eastAsia="Sylfaen" w:hAnsi="Sylfaen"/>
          <w:lang w:val="en-US"/>
        </w:rPr>
        <w:t xml:space="preserve"> </w:t>
      </w:r>
      <w:r>
        <w:rPr>
          <w:rFonts w:ascii="Sylfaen" w:eastAsia="Sylfaen" w:hAnsi="Sylfaen"/>
        </w:rPr>
        <w:t>კომერციული</w:t>
      </w:r>
      <w:r w:rsidRPr="007E6C47">
        <w:rPr>
          <w:rFonts w:ascii="Sylfaen" w:eastAsia="Sylfaen" w:hAnsi="Sylfaen"/>
          <w:lang w:val="en-US"/>
        </w:rPr>
        <w:t xml:space="preserve"> </w:t>
      </w:r>
      <w:r>
        <w:rPr>
          <w:rFonts w:ascii="Sylfaen" w:eastAsia="Sylfaen" w:hAnsi="Sylfaen"/>
        </w:rPr>
        <w:t>საიდუმლოების</w:t>
      </w:r>
      <w:r w:rsidRPr="007E6C47">
        <w:rPr>
          <w:rFonts w:ascii="Sylfaen" w:eastAsia="Sylfaen" w:hAnsi="Sylfaen"/>
          <w:lang w:val="en-US"/>
        </w:rPr>
        <w:t xml:space="preserve"> </w:t>
      </w:r>
      <w:r>
        <w:rPr>
          <w:rFonts w:ascii="Sylfaen" w:eastAsia="Sylfaen" w:hAnsi="Sylfaen"/>
        </w:rPr>
        <w:t>მოთხოვნის</w:t>
      </w:r>
      <w:r w:rsidRPr="007E6C47">
        <w:rPr>
          <w:rFonts w:ascii="Sylfaen" w:eastAsia="Sylfaen" w:hAnsi="Sylfaen"/>
          <w:lang w:val="en-US"/>
        </w:rPr>
        <w:t xml:space="preserve"> </w:t>
      </w:r>
      <w:r>
        <w:rPr>
          <w:rFonts w:ascii="Sylfaen" w:eastAsia="Sylfaen" w:hAnsi="Sylfaen"/>
        </w:rPr>
        <w:t>თაობაზე</w:t>
      </w:r>
      <w:r w:rsidRPr="007E6C47">
        <w:rPr>
          <w:rFonts w:ascii="Sylfaen" w:eastAsia="Sylfaen" w:hAnsi="Sylfaen"/>
          <w:lang w:val="en-US"/>
        </w:rPr>
        <w:t xml:space="preserve"> </w:t>
      </w:r>
      <w:r>
        <w:rPr>
          <w:rFonts w:ascii="Sylfaen" w:eastAsia="Sylfaen" w:hAnsi="Sylfaen"/>
        </w:rPr>
        <w:t>განცხადების</w:t>
      </w:r>
      <w:r w:rsidRPr="007E6C47">
        <w:rPr>
          <w:rFonts w:ascii="Sylfaen" w:eastAsia="Sylfaen" w:hAnsi="Sylfaen"/>
          <w:lang w:val="en-US"/>
        </w:rPr>
        <w:t xml:space="preserve"> </w:t>
      </w:r>
      <w:r>
        <w:rPr>
          <w:rFonts w:ascii="Sylfaen" w:eastAsia="Sylfaen" w:hAnsi="Sylfaen"/>
        </w:rPr>
        <w:t>შეტანისას</w:t>
      </w:r>
      <w:r w:rsidRPr="007E6C47">
        <w:rPr>
          <w:rFonts w:ascii="Sylfaen" w:eastAsia="Sylfaen" w:hAnsi="Sylfaen"/>
          <w:lang w:val="en-US"/>
        </w:rPr>
        <w:t xml:space="preserve"> </w:t>
      </w:r>
      <w:r>
        <w:rPr>
          <w:rFonts w:ascii="Sylfaen" w:eastAsia="Sylfaen" w:hAnsi="Sylfaen"/>
        </w:rPr>
        <w:t>განმცხადებელი</w:t>
      </w:r>
      <w:r w:rsidRPr="007E6C47">
        <w:rPr>
          <w:rFonts w:ascii="Sylfaen" w:eastAsia="Sylfaen" w:hAnsi="Sylfaen"/>
          <w:lang w:val="en-US"/>
        </w:rPr>
        <w:t xml:space="preserve">, </w:t>
      </w:r>
      <w:r>
        <w:rPr>
          <w:rFonts w:ascii="Sylfaen" w:eastAsia="Sylfaen" w:hAnsi="Sylfaen"/>
        </w:rPr>
        <w:t>გარდა</w:t>
      </w:r>
      <w:r w:rsidRPr="007E6C47">
        <w:rPr>
          <w:rFonts w:ascii="Sylfaen" w:eastAsia="Sylfaen" w:hAnsi="Sylfaen"/>
          <w:lang w:val="en-US"/>
        </w:rPr>
        <w:t xml:space="preserve"> </w:t>
      </w:r>
      <w:r>
        <w:rPr>
          <w:rFonts w:ascii="Sylfaen" w:eastAsia="Sylfaen" w:hAnsi="Sylfaen"/>
        </w:rPr>
        <w:t>კანონით</w:t>
      </w:r>
      <w:r w:rsidRPr="007E6C47">
        <w:rPr>
          <w:rFonts w:ascii="Sylfaen" w:eastAsia="Sylfaen" w:hAnsi="Sylfaen"/>
          <w:lang w:val="en-US"/>
        </w:rPr>
        <w:t xml:space="preserve"> </w:t>
      </w:r>
      <w:r>
        <w:rPr>
          <w:rFonts w:ascii="Sylfaen" w:eastAsia="Sylfaen" w:hAnsi="Sylfaen"/>
        </w:rPr>
        <w:t>გათვალისწინებული</w:t>
      </w:r>
      <w:r w:rsidRPr="007E6C47">
        <w:rPr>
          <w:rFonts w:ascii="Sylfaen" w:eastAsia="Sylfaen" w:hAnsi="Sylfaen"/>
          <w:lang w:val="en-US"/>
        </w:rPr>
        <w:t xml:space="preserve"> </w:t>
      </w:r>
      <w:r>
        <w:rPr>
          <w:rFonts w:ascii="Sylfaen" w:eastAsia="Sylfaen" w:hAnsi="Sylfaen"/>
        </w:rPr>
        <w:t>შემთხვევებისა</w:t>
      </w:r>
      <w:r w:rsidRPr="007E6C47">
        <w:rPr>
          <w:rFonts w:ascii="Sylfaen" w:eastAsia="Sylfaen" w:hAnsi="Sylfaen"/>
          <w:lang w:val="en-US"/>
        </w:rPr>
        <w:t xml:space="preserve">, </w:t>
      </w:r>
      <w:r>
        <w:rPr>
          <w:rFonts w:ascii="Sylfaen" w:eastAsia="Sylfaen" w:hAnsi="Sylfaen"/>
        </w:rPr>
        <w:t>წარადგენს</w:t>
      </w:r>
      <w:r w:rsidRPr="007E6C47">
        <w:rPr>
          <w:rFonts w:ascii="Sylfaen" w:eastAsia="Sylfaen" w:hAnsi="Sylfaen"/>
          <w:lang w:val="en-US"/>
        </w:rPr>
        <w:t xml:space="preserve"> </w:t>
      </w:r>
      <w:r>
        <w:rPr>
          <w:rFonts w:ascii="Sylfaen" w:eastAsia="Sylfaen" w:hAnsi="Sylfaen"/>
        </w:rPr>
        <w:t>შესაბამისი</w:t>
      </w:r>
      <w:r w:rsidRPr="007E6C47">
        <w:rPr>
          <w:rFonts w:ascii="Sylfaen" w:eastAsia="Sylfaen" w:hAnsi="Sylfaen"/>
          <w:lang w:val="en-US"/>
        </w:rPr>
        <w:t xml:space="preserve"> </w:t>
      </w:r>
      <w:r>
        <w:rPr>
          <w:rFonts w:ascii="Sylfaen" w:eastAsia="Sylfaen" w:hAnsi="Sylfaen"/>
        </w:rPr>
        <w:t>პირის</w:t>
      </w:r>
      <w:r w:rsidRPr="007E6C47">
        <w:rPr>
          <w:rFonts w:ascii="Sylfaen" w:eastAsia="Sylfaen" w:hAnsi="Sylfaen"/>
          <w:lang w:val="en-US"/>
        </w:rPr>
        <w:t xml:space="preserve"> </w:t>
      </w:r>
      <w:r>
        <w:rPr>
          <w:rFonts w:ascii="Sylfaen" w:eastAsia="Sylfaen" w:hAnsi="Sylfaen"/>
        </w:rPr>
        <w:t>სანოტარო</w:t>
      </w:r>
      <w:r w:rsidRPr="007E6C47">
        <w:rPr>
          <w:rFonts w:ascii="Sylfaen" w:eastAsia="Sylfaen" w:hAnsi="Sylfaen"/>
          <w:lang w:val="en-US"/>
        </w:rPr>
        <w:t xml:space="preserve"> </w:t>
      </w:r>
      <w:r>
        <w:rPr>
          <w:rFonts w:ascii="Sylfaen" w:eastAsia="Sylfaen" w:hAnsi="Sylfaen"/>
        </w:rPr>
        <w:t>წესით</w:t>
      </w:r>
      <w:r w:rsidRPr="007E6C47">
        <w:rPr>
          <w:rFonts w:ascii="Sylfaen" w:eastAsia="Sylfaen" w:hAnsi="Sylfaen"/>
          <w:lang w:val="en-US"/>
        </w:rPr>
        <w:t xml:space="preserve"> </w:t>
      </w:r>
      <w:r>
        <w:rPr>
          <w:rFonts w:ascii="Sylfaen" w:eastAsia="Sylfaen" w:hAnsi="Sylfaen"/>
        </w:rPr>
        <w:t>ან</w:t>
      </w:r>
      <w:r w:rsidRPr="007E6C47">
        <w:rPr>
          <w:rFonts w:ascii="Sylfaen" w:eastAsia="Sylfaen" w:hAnsi="Sylfaen"/>
          <w:lang w:val="en-US"/>
        </w:rPr>
        <w:t xml:space="preserve"> </w:t>
      </w:r>
      <w:r>
        <w:rPr>
          <w:rFonts w:ascii="Sylfaen" w:eastAsia="Sylfaen" w:hAnsi="Sylfaen"/>
        </w:rPr>
        <w:t>ადმინისტრაციული</w:t>
      </w:r>
      <w:r w:rsidRPr="007E6C47">
        <w:rPr>
          <w:rFonts w:ascii="Sylfaen" w:eastAsia="Sylfaen" w:hAnsi="Sylfaen"/>
          <w:lang w:val="en-US"/>
        </w:rPr>
        <w:t xml:space="preserve"> </w:t>
      </w:r>
      <w:r>
        <w:rPr>
          <w:rFonts w:ascii="Sylfaen" w:eastAsia="Sylfaen" w:hAnsi="Sylfaen"/>
        </w:rPr>
        <w:t>ორგანოს</w:t>
      </w:r>
      <w:r w:rsidRPr="007E6C47">
        <w:rPr>
          <w:rFonts w:ascii="Sylfaen" w:eastAsia="Sylfaen" w:hAnsi="Sylfaen"/>
          <w:lang w:val="en-US"/>
        </w:rPr>
        <w:t xml:space="preserve"> </w:t>
      </w:r>
      <w:r>
        <w:rPr>
          <w:rFonts w:ascii="Sylfaen" w:eastAsia="Sylfaen" w:hAnsi="Sylfaen"/>
        </w:rPr>
        <w:t>მიერ</w:t>
      </w:r>
      <w:r w:rsidRPr="007E6C47">
        <w:rPr>
          <w:rFonts w:ascii="Sylfaen" w:eastAsia="Sylfaen" w:hAnsi="Sylfaen"/>
          <w:lang w:val="en-US"/>
        </w:rPr>
        <w:t xml:space="preserve"> </w:t>
      </w:r>
      <w:r>
        <w:rPr>
          <w:rFonts w:ascii="Sylfaen" w:eastAsia="Sylfaen" w:hAnsi="Sylfaen"/>
        </w:rPr>
        <w:t>დამოწმებულ</w:t>
      </w:r>
      <w:r w:rsidRPr="007E6C47">
        <w:rPr>
          <w:rFonts w:ascii="Sylfaen" w:eastAsia="Sylfaen" w:hAnsi="Sylfaen"/>
          <w:lang w:val="en-US"/>
        </w:rPr>
        <w:t xml:space="preserve"> </w:t>
      </w:r>
      <w:r>
        <w:rPr>
          <w:rFonts w:ascii="Sylfaen" w:eastAsia="Sylfaen" w:hAnsi="Sylfaen"/>
        </w:rPr>
        <w:t>თანხმობას</w:t>
      </w:r>
      <w:r w:rsidRPr="007E6C47">
        <w:rPr>
          <w:rFonts w:ascii="Sylfaen" w:eastAsia="Sylfaen" w:hAnsi="Sylfaen"/>
          <w:lang w:val="en-US"/>
        </w:rPr>
        <w:t>. (25.05.2012. N6327)</w:t>
      </w:r>
    </w:p>
    <w:p w:rsidR="007E6C47" w:rsidRPr="007E6C47" w:rsidRDefault="007E6C47" w:rsidP="007E6C47">
      <w:pPr>
        <w:spacing w:line="20" w:lineRule="atLeast"/>
        <w:ind w:right="329" w:firstLine="720"/>
        <w:jc w:val="both"/>
        <w:rPr>
          <w:rFonts w:ascii="Sylfaen" w:eastAsia="Sylfaen" w:hAnsi="Sylfaen"/>
          <w:lang w:val="en-US"/>
        </w:rPr>
      </w:pPr>
      <w:r w:rsidRPr="007E6C47">
        <w:rPr>
          <w:rFonts w:ascii="Sylfaen" w:eastAsia="Sylfaen" w:hAnsi="Sylfaen"/>
          <w:lang w:val="en-US"/>
        </w:rPr>
        <w:t xml:space="preserve">3.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მოთხოვნა</w:t>
      </w:r>
      <w:r w:rsidRPr="007E6C47">
        <w:rPr>
          <w:rFonts w:ascii="Sylfaen" w:eastAsia="Sylfaen" w:hAnsi="Sylfaen"/>
          <w:lang w:val="en-US"/>
        </w:rPr>
        <w:t xml:space="preserve"> </w:t>
      </w:r>
      <w:r>
        <w:rPr>
          <w:rFonts w:ascii="Sylfaen" w:eastAsia="Sylfaen" w:hAnsi="Sylfaen"/>
        </w:rPr>
        <w:t>შესაძლებელია</w:t>
      </w:r>
      <w:r w:rsidRPr="007E6C47">
        <w:rPr>
          <w:rFonts w:ascii="Sylfaen" w:eastAsia="Sylfaen" w:hAnsi="Sylfaen"/>
          <w:lang w:val="en-US"/>
        </w:rPr>
        <w:t xml:space="preserve"> </w:t>
      </w:r>
      <w:r>
        <w:rPr>
          <w:rFonts w:ascii="Sylfaen" w:eastAsia="Sylfaen" w:hAnsi="Sylfaen"/>
        </w:rPr>
        <w:t>ელექტრონული</w:t>
      </w:r>
      <w:r w:rsidRPr="007E6C47">
        <w:rPr>
          <w:rFonts w:ascii="Sylfaen" w:eastAsia="Sylfaen" w:hAnsi="Sylfaen"/>
          <w:lang w:val="en-US"/>
        </w:rPr>
        <w:t xml:space="preserve"> </w:t>
      </w:r>
      <w:r>
        <w:rPr>
          <w:rFonts w:ascii="Sylfaen" w:eastAsia="Sylfaen" w:hAnsi="Sylfaen"/>
        </w:rPr>
        <w:t>ფორმით</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დაწესებულების</w:t>
      </w:r>
      <w:r w:rsidRPr="007E6C47">
        <w:rPr>
          <w:rFonts w:ascii="Sylfaen" w:eastAsia="Sylfaen" w:hAnsi="Sylfaen"/>
          <w:lang w:val="en-US"/>
        </w:rPr>
        <w:t xml:space="preserve"> </w:t>
      </w:r>
      <w:r>
        <w:rPr>
          <w:rFonts w:ascii="Sylfaen" w:eastAsia="Sylfaen" w:hAnsi="Sylfaen"/>
        </w:rPr>
        <w:t>ელექტრონული</w:t>
      </w:r>
      <w:r w:rsidRPr="007E6C47">
        <w:rPr>
          <w:rFonts w:ascii="Sylfaen" w:eastAsia="Sylfaen" w:hAnsi="Sylfaen"/>
          <w:lang w:val="en-US"/>
        </w:rPr>
        <w:t xml:space="preserve"> </w:t>
      </w:r>
      <w:r>
        <w:rPr>
          <w:rFonts w:ascii="Sylfaen" w:eastAsia="Sylfaen" w:hAnsi="Sylfaen"/>
        </w:rPr>
        <w:t>რესურსების</w:t>
      </w:r>
      <w:r w:rsidRPr="007E6C47">
        <w:rPr>
          <w:rFonts w:ascii="Sylfaen" w:eastAsia="Sylfaen" w:hAnsi="Sylfaen"/>
          <w:lang w:val="en-US"/>
        </w:rPr>
        <w:t xml:space="preserve"> </w:t>
      </w:r>
      <w:r>
        <w:rPr>
          <w:rFonts w:ascii="Sylfaen" w:eastAsia="Sylfaen" w:hAnsi="Sylfaen"/>
        </w:rPr>
        <w:t>საშუალებით</w:t>
      </w:r>
      <w:r w:rsidRPr="007E6C47">
        <w:rPr>
          <w:rFonts w:ascii="Sylfaen" w:eastAsia="Sylfaen" w:hAnsi="Sylfaen"/>
          <w:lang w:val="en-US"/>
        </w:rPr>
        <w:t xml:space="preserve">. (25.05.2012. N6327 </w:t>
      </w:r>
      <w:r>
        <w:rPr>
          <w:rFonts w:ascii="Sylfaen" w:eastAsia="Sylfaen" w:hAnsi="Sylfaen"/>
        </w:rPr>
        <w:t>ამოქმედდეს</w:t>
      </w:r>
      <w:r w:rsidRPr="007E6C47">
        <w:rPr>
          <w:rFonts w:ascii="Sylfaen" w:eastAsia="Sylfaen" w:hAnsi="Sylfaen"/>
          <w:lang w:val="en-US"/>
        </w:rPr>
        <w:t xml:space="preserve"> 2013 </w:t>
      </w:r>
      <w:r>
        <w:rPr>
          <w:rFonts w:ascii="Sylfaen" w:eastAsia="Sylfaen" w:hAnsi="Sylfaen"/>
        </w:rPr>
        <w:t>წლის</w:t>
      </w:r>
      <w:r w:rsidRPr="007E6C47">
        <w:rPr>
          <w:rFonts w:ascii="Sylfaen" w:eastAsia="Sylfaen" w:hAnsi="Sylfaen"/>
          <w:lang w:val="en-US"/>
        </w:rPr>
        <w:t xml:space="preserve"> 1 </w:t>
      </w:r>
      <w:r>
        <w:rPr>
          <w:rFonts w:ascii="Sylfaen" w:eastAsia="Sylfaen" w:hAnsi="Sylfaen"/>
        </w:rPr>
        <w:t>სექტემბრიდან</w:t>
      </w:r>
      <w:r w:rsidRPr="007E6C47">
        <w:rPr>
          <w:rFonts w:ascii="Sylfaen" w:eastAsia="Sylfaen" w:hAnsi="Sylfaen"/>
          <w:lang w:val="en-US"/>
        </w:rPr>
        <w:t>)</w:t>
      </w:r>
    </w:p>
    <w:p w:rsidR="007E6C47" w:rsidRPr="007E6C47" w:rsidRDefault="007E6C47" w:rsidP="007E6C47">
      <w:pPr>
        <w:spacing w:line="20" w:lineRule="atLeast"/>
        <w:ind w:right="329"/>
        <w:jc w:val="both"/>
        <w:rPr>
          <w:rFonts w:ascii="Sylfaen" w:eastAsia="Sylfaen" w:hAnsi="Sylfaen"/>
          <w:lang w:val="en-US"/>
        </w:rPr>
      </w:pPr>
      <w:r w:rsidRPr="007E6C47">
        <w:rPr>
          <w:rFonts w:ascii="Sylfaen" w:eastAsia="Sylfaen" w:hAnsi="Sylfaen"/>
          <w:lang w:val="en-US"/>
        </w:rPr>
        <w:t xml:space="preserve">           4.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ელექტრონული</w:t>
      </w:r>
      <w:r w:rsidRPr="007E6C47">
        <w:rPr>
          <w:rFonts w:ascii="Sylfaen" w:eastAsia="Sylfaen" w:hAnsi="Sylfaen"/>
          <w:lang w:val="en-US"/>
        </w:rPr>
        <w:t xml:space="preserve"> </w:t>
      </w:r>
      <w:r>
        <w:rPr>
          <w:rFonts w:ascii="Sylfaen" w:eastAsia="Sylfaen" w:hAnsi="Sylfaen"/>
        </w:rPr>
        <w:t>ფორმით</w:t>
      </w:r>
      <w:r w:rsidRPr="007E6C47">
        <w:rPr>
          <w:rFonts w:ascii="Sylfaen" w:eastAsia="Sylfaen" w:hAnsi="Sylfaen"/>
          <w:lang w:val="en-US"/>
        </w:rPr>
        <w:t xml:space="preserve"> </w:t>
      </w:r>
      <w:r>
        <w:rPr>
          <w:rFonts w:ascii="Sylfaen" w:eastAsia="Sylfaen" w:hAnsi="Sylfaen"/>
        </w:rPr>
        <w:t>მოთხოვნის</w:t>
      </w:r>
      <w:r w:rsidRPr="007E6C47">
        <w:rPr>
          <w:rFonts w:ascii="Sylfaen" w:eastAsia="Sylfaen" w:hAnsi="Sylfaen"/>
          <w:lang w:val="en-US"/>
        </w:rPr>
        <w:t xml:space="preserve"> </w:t>
      </w:r>
      <w:r>
        <w:rPr>
          <w:rFonts w:ascii="Sylfaen" w:eastAsia="Sylfaen" w:hAnsi="Sylfaen"/>
        </w:rPr>
        <w:t>სტანდარტი</w:t>
      </w:r>
      <w:r w:rsidRPr="007E6C47">
        <w:rPr>
          <w:rFonts w:ascii="Sylfaen" w:eastAsia="Sylfaen" w:hAnsi="Sylfaen"/>
          <w:lang w:val="en-US"/>
        </w:rPr>
        <w:t xml:space="preserve"> </w:t>
      </w:r>
      <w:r>
        <w:rPr>
          <w:rFonts w:ascii="Sylfaen" w:eastAsia="Sylfaen" w:hAnsi="Sylfaen"/>
        </w:rPr>
        <w:t>მტკიცდება</w:t>
      </w:r>
      <w:r w:rsidRPr="007E6C47">
        <w:rPr>
          <w:rFonts w:ascii="Sylfaen" w:eastAsia="Sylfaen" w:hAnsi="Sylfaen"/>
          <w:lang w:val="en-US"/>
        </w:rPr>
        <w:t xml:space="preserve"> </w:t>
      </w:r>
      <w:r>
        <w:rPr>
          <w:rFonts w:ascii="Sylfaen" w:eastAsia="Sylfaen" w:hAnsi="Sylfaen"/>
        </w:rPr>
        <w:t>შესაბამისი</w:t>
      </w:r>
      <w:r w:rsidRPr="007E6C47">
        <w:rPr>
          <w:rFonts w:ascii="Sylfaen" w:eastAsia="Sylfaen" w:hAnsi="Sylfaen"/>
          <w:lang w:val="en-US"/>
        </w:rPr>
        <w:t xml:space="preserve"> </w:t>
      </w:r>
      <w:r>
        <w:rPr>
          <w:rFonts w:ascii="Sylfaen" w:eastAsia="Sylfaen" w:hAnsi="Sylfaen"/>
        </w:rPr>
        <w:t>კანონქვემდებარე</w:t>
      </w:r>
      <w:r w:rsidRPr="007E6C47">
        <w:rPr>
          <w:rFonts w:ascii="Sylfaen" w:eastAsia="Sylfaen" w:hAnsi="Sylfaen"/>
          <w:lang w:val="en-US"/>
        </w:rPr>
        <w:t xml:space="preserve"> </w:t>
      </w:r>
      <w:r>
        <w:rPr>
          <w:rFonts w:ascii="Sylfaen" w:eastAsia="Sylfaen" w:hAnsi="Sylfaen"/>
        </w:rPr>
        <w:t>ნორმატიული</w:t>
      </w:r>
      <w:r w:rsidRPr="007E6C47">
        <w:rPr>
          <w:rFonts w:ascii="Sylfaen" w:eastAsia="Sylfaen" w:hAnsi="Sylfaen"/>
          <w:lang w:val="en-US"/>
        </w:rPr>
        <w:t xml:space="preserve"> </w:t>
      </w:r>
      <w:r>
        <w:rPr>
          <w:rFonts w:ascii="Sylfaen" w:eastAsia="Sylfaen" w:hAnsi="Sylfaen"/>
        </w:rPr>
        <w:t>აქტებით</w:t>
      </w:r>
      <w:r w:rsidRPr="007E6C47">
        <w:rPr>
          <w:rFonts w:ascii="Sylfaen" w:eastAsia="Sylfaen" w:hAnsi="Sylfaen"/>
          <w:lang w:val="en-US"/>
        </w:rPr>
        <w:t xml:space="preserve">. (25.05.2012. N6327 </w:t>
      </w:r>
      <w:r>
        <w:rPr>
          <w:rFonts w:ascii="Sylfaen" w:eastAsia="Sylfaen" w:hAnsi="Sylfaen"/>
        </w:rPr>
        <w:t>ამოქმედდეს</w:t>
      </w:r>
      <w:r w:rsidRPr="007E6C47">
        <w:rPr>
          <w:rFonts w:ascii="Sylfaen" w:eastAsia="Sylfaen" w:hAnsi="Sylfaen"/>
          <w:lang w:val="en-US"/>
        </w:rPr>
        <w:t xml:space="preserve"> 2013 </w:t>
      </w:r>
      <w:r>
        <w:rPr>
          <w:rFonts w:ascii="Sylfaen" w:eastAsia="Sylfaen" w:hAnsi="Sylfaen"/>
        </w:rPr>
        <w:t>წლის</w:t>
      </w:r>
      <w:r w:rsidRPr="007E6C47">
        <w:rPr>
          <w:rFonts w:ascii="Sylfaen" w:eastAsia="Sylfaen" w:hAnsi="Sylfaen"/>
          <w:lang w:val="en-US"/>
        </w:rPr>
        <w:t xml:space="preserve"> 1 </w:t>
      </w:r>
      <w:r>
        <w:rPr>
          <w:rFonts w:ascii="Sylfaen" w:eastAsia="Sylfaen" w:hAnsi="Sylfaen"/>
        </w:rPr>
        <w:t>სექტემბრიდან</w:t>
      </w:r>
      <w:r w:rsidRPr="007E6C47">
        <w:rPr>
          <w:rFonts w:ascii="Sylfaen" w:eastAsia="Sylfaen" w:hAnsi="Sylfaen"/>
          <w:lang w:val="en-US"/>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37</w:t>
      </w:r>
      <w:r>
        <w:rPr>
          <w:rFonts w:ascii="Sylfaen" w:eastAsia="Sylfaen" w:hAnsi="Sylfaen"/>
          <w:b/>
          <w:position w:val="6"/>
        </w:rPr>
        <w:t>1</w:t>
      </w:r>
      <w:r>
        <w:rPr>
          <w:rFonts w:ascii="Sylfaen" w:eastAsia="Sylfaen" w:hAnsi="Sylfaen"/>
          <w:b/>
        </w:rPr>
        <w:t>. საჯარო დაწესებულებისათვის პერსონალური მონაცემებისა და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 კომერციულ საიდუმლოებას მიკუთვნებული ინფორმაციის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 ხელმისაწვდომობა</w:t>
      </w:r>
      <w:r>
        <w:rPr>
          <w:rFonts w:ascii="Sylfaen" w:eastAsia="Sylfaen" w:hAnsi="Sylfaen"/>
          <w:i/>
          <w:sz w:val="20"/>
        </w:rPr>
        <w:t xml:space="preserve"> (27.12.2005 N 2542)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საჯარო დაწესებულება ვალდებულია სათანადო წერილობითი თხოვნის საფუძველზე სხვა საჯარო დაწესებულებაზე ცნობის სახით გასცეს მასთან დაცული პერსონალური მონაცემები ან კომერციულ საიდუმლოებას მიკუთვნებული ინფორმაცია, რომელიც აუცილებელია საჯარო დაწესებულებისათვის საკითხის გადასაწყვეტად, თუ იგი წარუდგენს იმ პირის წერილობით თანხმობას, რომლის პერსონალურ მონაცემებს ან კომერციულ საიდუმლოებას წარმოადგენს შესაბამისი ინფორმაცია.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ამ მუხლის პირველ ნაწილში აღნიშნული წერილობითი თანხმობა გაცემულად ითვლება, თუ პირი განცხადებაში ან სხვა რაიმე წერილობით დოკუმენტში გამოხატავს თანხმობას, რომ საჯარო დაწესებულებამ, რომლისგანაც იგი ითხოვს საკითხის გადაწყვეტას, თავად გამოითხოვოს მისი პერსონალური მონაცემები ან კომერციულ საიდუმლოებას მიკუთვნებული ინფორმაცია შესაბამისი საჯარო დაწესებულებისაგან.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სხვისი პერსონალური მონაცემების ან კომერციულ საიდუმლოებას მიკუთვნებული ინფორმაციის გამცემი და მომთხოვნი ორგანოები ვალდებული არიან დაიცვან აღნიშნული მონაცემების ან ინფორმაციის საიდუმლოება.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38. საჯარო ინფორმაციის ასლის ხელმისაწვდომობა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საჯარო დაწესებულება ვალდებულია უზრუნველყოს საჯარო ინფორმაციის ასლების ხელმისაწვდომობა. დაუშვებელია დაწესდეს რაიმე სახის საფასური საჯარო  ინფორმაციის გაცემისათვის, გარდა ასლის გადაღებისათვის აუცილებელი თანხის ანაზღაურებისა.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b/>
        </w:rPr>
        <w:t>მუხლი 39. ამოღებულია (25.05.2012.N6327)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b/>
        </w:rPr>
        <w:t xml:space="preserve">მუხლი 40. საჯარო ინფორმაციის გაცემა </w:t>
      </w:r>
      <w:r>
        <w:rPr>
          <w:rFonts w:ascii="Sylfaen" w:eastAsia="Sylfaen" w:hAnsi="Sylfaen"/>
          <w:i/>
          <w:sz w:val="20"/>
        </w:rPr>
        <w:t>(2.03.2001 N 772)</w:t>
      </w:r>
    </w:p>
    <w:p w:rsidR="007E6C47" w:rsidRPr="007E6C47" w:rsidRDefault="007E6C47" w:rsidP="007E6C47">
      <w:pPr>
        <w:spacing w:line="20" w:lineRule="atLeast"/>
        <w:ind w:right="329" w:firstLine="720"/>
        <w:jc w:val="both"/>
        <w:rPr>
          <w:rFonts w:ascii="Sylfaen" w:eastAsia="Sylfaen" w:hAnsi="Sylfaen"/>
          <w:b/>
          <w:sz w:val="44"/>
          <w:lang w:val="en-US"/>
        </w:rPr>
      </w:pPr>
      <w:r w:rsidRPr="007E6C47">
        <w:rPr>
          <w:rFonts w:ascii="Sylfaen" w:eastAsia="Sylfaen" w:hAnsi="Sylfaen"/>
          <w:lang w:val="en-US"/>
        </w:rPr>
        <w:t xml:space="preserve">1.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w:t>
      </w:r>
      <w:r w:rsidRPr="007E6C47">
        <w:rPr>
          <w:rFonts w:ascii="Sylfaen" w:eastAsia="Sylfaen" w:hAnsi="Sylfaen"/>
          <w:lang w:val="en-US"/>
        </w:rPr>
        <w:t xml:space="preserve"> </w:t>
      </w:r>
      <w:r>
        <w:rPr>
          <w:rFonts w:ascii="Sylfaen" w:eastAsia="Sylfaen" w:hAnsi="Sylfaen"/>
        </w:rPr>
        <w:t>ვალდებულია</w:t>
      </w:r>
      <w:r w:rsidRPr="007E6C47">
        <w:rPr>
          <w:rFonts w:ascii="Sylfaen" w:eastAsia="Sylfaen" w:hAnsi="Sylfaen"/>
          <w:lang w:val="en-US"/>
        </w:rPr>
        <w:t xml:space="preserve"> </w:t>
      </w:r>
      <w:r>
        <w:rPr>
          <w:rFonts w:ascii="Sylfaen" w:eastAsia="Sylfaen" w:hAnsi="Sylfaen"/>
        </w:rPr>
        <w:t>გასცეს</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მათ</w:t>
      </w:r>
      <w:r w:rsidRPr="007E6C47">
        <w:rPr>
          <w:rFonts w:ascii="Sylfaen" w:eastAsia="Sylfaen" w:hAnsi="Sylfaen"/>
          <w:lang w:val="en-US"/>
        </w:rPr>
        <w:t xml:space="preserve"> </w:t>
      </w:r>
      <w:r>
        <w:rPr>
          <w:rFonts w:ascii="Sylfaen" w:eastAsia="Sylfaen" w:hAnsi="Sylfaen"/>
        </w:rPr>
        <w:t>შორის</w:t>
      </w:r>
      <w:r w:rsidRPr="007E6C47">
        <w:rPr>
          <w:rFonts w:ascii="Sylfaen" w:eastAsia="Sylfaen" w:hAnsi="Sylfaen"/>
          <w:lang w:val="en-US"/>
        </w:rPr>
        <w:t xml:space="preserve">, </w:t>
      </w:r>
      <w:r>
        <w:rPr>
          <w:rFonts w:ascii="Sylfaen" w:eastAsia="Sylfaen" w:hAnsi="Sylfaen"/>
        </w:rPr>
        <w:t>ელექტრონული</w:t>
      </w:r>
      <w:r w:rsidRPr="007E6C47">
        <w:rPr>
          <w:rFonts w:ascii="Sylfaen" w:eastAsia="Sylfaen" w:hAnsi="Sylfaen"/>
          <w:lang w:val="en-US"/>
        </w:rPr>
        <w:t xml:space="preserve"> </w:t>
      </w:r>
      <w:r>
        <w:rPr>
          <w:rFonts w:ascii="Sylfaen" w:eastAsia="Sylfaen" w:hAnsi="Sylfaen"/>
        </w:rPr>
        <w:t>ფორმით</w:t>
      </w:r>
      <w:r w:rsidRPr="007E6C47">
        <w:rPr>
          <w:rFonts w:ascii="Sylfaen" w:eastAsia="Sylfaen" w:hAnsi="Sylfaen"/>
          <w:lang w:val="en-US"/>
        </w:rPr>
        <w:t xml:space="preserve"> </w:t>
      </w:r>
      <w:r>
        <w:rPr>
          <w:rFonts w:ascii="Sylfaen" w:eastAsia="Sylfaen" w:hAnsi="Sylfaen"/>
        </w:rPr>
        <w:t>მოთხოვნილი</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ინფორმაცია</w:t>
      </w:r>
      <w:r w:rsidRPr="007E6C47">
        <w:rPr>
          <w:rFonts w:ascii="Sylfaen" w:eastAsia="Sylfaen" w:hAnsi="Sylfaen"/>
          <w:lang w:val="en-US"/>
        </w:rPr>
        <w:t xml:space="preserve">, </w:t>
      </w:r>
      <w:r>
        <w:rPr>
          <w:rFonts w:ascii="Sylfaen" w:eastAsia="Sylfaen" w:hAnsi="Sylfaen"/>
        </w:rPr>
        <w:t>დაუყოვნებლივ</w:t>
      </w:r>
      <w:r w:rsidRPr="007E6C47">
        <w:rPr>
          <w:rFonts w:ascii="Sylfaen" w:eastAsia="Sylfaen" w:hAnsi="Sylfaen"/>
          <w:lang w:val="en-US"/>
        </w:rPr>
        <w:t xml:space="preserve"> </w:t>
      </w:r>
      <w:r>
        <w:rPr>
          <w:rFonts w:ascii="Sylfaen" w:eastAsia="Sylfaen" w:hAnsi="Sylfaen"/>
        </w:rPr>
        <w:t>ან</w:t>
      </w:r>
      <w:r w:rsidRPr="007E6C47">
        <w:rPr>
          <w:rFonts w:ascii="Sylfaen" w:eastAsia="Sylfaen" w:hAnsi="Sylfaen"/>
          <w:lang w:val="en-US"/>
        </w:rPr>
        <w:t xml:space="preserve"> </w:t>
      </w:r>
      <w:r>
        <w:rPr>
          <w:rFonts w:ascii="Sylfaen" w:eastAsia="Sylfaen" w:hAnsi="Sylfaen"/>
        </w:rPr>
        <w:t>არა</w:t>
      </w:r>
      <w:r w:rsidRPr="007E6C47">
        <w:rPr>
          <w:rFonts w:ascii="Sylfaen" w:eastAsia="Sylfaen" w:hAnsi="Sylfaen"/>
          <w:lang w:val="en-US"/>
        </w:rPr>
        <w:t xml:space="preserve"> </w:t>
      </w:r>
      <w:r>
        <w:rPr>
          <w:rFonts w:ascii="Sylfaen" w:eastAsia="Sylfaen" w:hAnsi="Sylfaen"/>
        </w:rPr>
        <w:t>უგვიანეს</w:t>
      </w:r>
      <w:r w:rsidRPr="007E6C47">
        <w:rPr>
          <w:rFonts w:ascii="Sylfaen" w:eastAsia="Sylfaen" w:hAnsi="Sylfaen"/>
          <w:lang w:val="en-US"/>
        </w:rPr>
        <w:t xml:space="preserve"> 10 </w:t>
      </w:r>
      <w:r>
        <w:rPr>
          <w:rFonts w:ascii="Sylfaen" w:eastAsia="Sylfaen" w:hAnsi="Sylfaen"/>
        </w:rPr>
        <w:t>დღისა</w:t>
      </w:r>
      <w:r w:rsidRPr="007E6C47">
        <w:rPr>
          <w:rFonts w:ascii="Sylfaen" w:eastAsia="Sylfaen" w:hAnsi="Sylfaen"/>
          <w:lang w:val="en-US"/>
        </w:rPr>
        <w:t xml:space="preserve">, </w:t>
      </w:r>
      <w:r>
        <w:rPr>
          <w:rFonts w:ascii="Sylfaen" w:eastAsia="Sylfaen" w:hAnsi="Sylfaen"/>
        </w:rPr>
        <w:t>თუ</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მოთხოვნაზე</w:t>
      </w:r>
      <w:r w:rsidRPr="007E6C47">
        <w:rPr>
          <w:rFonts w:ascii="Sylfaen" w:eastAsia="Sylfaen" w:hAnsi="Sylfaen"/>
          <w:lang w:val="en-US"/>
        </w:rPr>
        <w:t xml:space="preserve"> </w:t>
      </w:r>
      <w:r>
        <w:rPr>
          <w:rFonts w:ascii="Sylfaen" w:eastAsia="Sylfaen" w:hAnsi="Sylfaen"/>
        </w:rPr>
        <w:t>პასუხის</w:t>
      </w:r>
      <w:r w:rsidRPr="007E6C47">
        <w:rPr>
          <w:rFonts w:ascii="Sylfaen" w:eastAsia="Sylfaen" w:hAnsi="Sylfaen"/>
          <w:lang w:val="en-US"/>
        </w:rPr>
        <w:t xml:space="preserve"> </w:t>
      </w:r>
      <w:r>
        <w:rPr>
          <w:rFonts w:ascii="Sylfaen" w:eastAsia="Sylfaen" w:hAnsi="Sylfaen"/>
        </w:rPr>
        <w:t>გაცემა</w:t>
      </w:r>
      <w:r w:rsidRPr="007E6C47">
        <w:rPr>
          <w:rFonts w:ascii="Sylfaen" w:eastAsia="Sylfaen" w:hAnsi="Sylfaen"/>
          <w:lang w:val="en-US"/>
        </w:rPr>
        <w:t xml:space="preserve"> </w:t>
      </w:r>
      <w:r>
        <w:rPr>
          <w:rFonts w:ascii="Sylfaen" w:eastAsia="Sylfaen" w:hAnsi="Sylfaen"/>
        </w:rPr>
        <w:t>მოითხოვს</w:t>
      </w:r>
      <w:r w:rsidRPr="007E6C47">
        <w:rPr>
          <w:rFonts w:ascii="Sylfaen" w:eastAsia="Sylfaen" w:hAnsi="Sylfaen"/>
          <w:lang w:val="en-US"/>
        </w:rPr>
        <w:t xml:space="preserve">: (25.05.2012. N6327 </w:t>
      </w:r>
      <w:r>
        <w:rPr>
          <w:rFonts w:ascii="Sylfaen" w:eastAsia="Sylfaen" w:hAnsi="Sylfaen"/>
        </w:rPr>
        <w:t>ამოქმედდეს</w:t>
      </w:r>
      <w:r w:rsidRPr="007E6C47">
        <w:rPr>
          <w:rFonts w:ascii="Sylfaen" w:eastAsia="Sylfaen" w:hAnsi="Sylfaen"/>
          <w:lang w:val="en-US"/>
        </w:rPr>
        <w:t xml:space="preserve"> 2013 </w:t>
      </w:r>
      <w:r>
        <w:rPr>
          <w:rFonts w:ascii="Sylfaen" w:eastAsia="Sylfaen" w:hAnsi="Sylfaen"/>
        </w:rPr>
        <w:t>წლის</w:t>
      </w:r>
      <w:r w:rsidRPr="007E6C47">
        <w:rPr>
          <w:rFonts w:ascii="Sylfaen" w:eastAsia="Sylfaen" w:hAnsi="Sylfaen"/>
          <w:lang w:val="en-US"/>
        </w:rPr>
        <w:t xml:space="preserve"> 1 </w:t>
      </w:r>
      <w:r>
        <w:rPr>
          <w:rFonts w:ascii="Sylfaen" w:eastAsia="Sylfaen" w:hAnsi="Sylfaen"/>
        </w:rPr>
        <w:t>სექტემბრიდან</w:t>
      </w:r>
      <w:r w:rsidRPr="007E6C47">
        <w:rPr>
          <w:rFonts w:ascii="Sylfaen" w:eastAsia="Sylfaen" w:hAnsi="Sylfaen"/>
          <w:lang w:val="en-US"/>
        </w:rPr>
        <w:t>)</w:t>
      </w:r>
    </w:p>
    <w:p w:rsidR="007E6C47" w:rsidRPr="007E6C47" w:rsidRDefault="007E6C47" w:rsidP="007E6C47">
      <w:pPr>
        <w:spacing w:line="20" w:lineRule="atLeast"/>
        <w:ind w:right="329" w:firstLine="720"/>
        <w:jc w:val="both"/>
        <w:rPr>
          <w:rFonts w:ascii="Sylfaen" w:eastAsia="Sylfaen" w:hAnsi="Sylfaen"/>
          <w:lang w:val="en-US"/>
        </w:rPr>
      </w:pPr>
      <w:r>
        <w:rPr>
          <w:rFonts w:ascii="Sylfaen" w:eastAsia="Sylfaen" w:hAnsi="Sylfaen"/>
        </w:rPr>
        <w:lastRenderedPageBreak/>
        <w:t>ა</w:t>
      </w:r>
      <w:r w:rsidRPr="007E6C47">
        <w:rPr>
          <w:rFonts w:ascii="Sylfaen" w:eastAsia="Sylfaen" w:hAnsi="Sylfaen"/>
          <w:lang w:val="en-US"/>
        </w:rPr>
        <w:t xml:space="preserve">) </w:t>
      </w:r>
      <w:r>
        <w:rPr>
          <w:rFonts w:ascii="Sylfaen" w:eastAsia="Sylfaen" w:hAnsi="Sylfaen"/>
        </w:rPr>
        <w:t>სხვა</w:t>
      </w:r>
      <w:r w:rsidRPr="007E6C47">
        <w:rPr>
          <w:rFonts w:ascii="Sylfaen" w:eastAsia="Sylfaen" w:hAnsi="Sylfaen"/>
          <w:lang w:val="en-US"/>
        </w:rPr>
        <w:t xml:space="preserve"> </w:t>
      </w:r>
      <w:r>
        <w:rPr>
          <w:rFonts w:ascii="Sylfaen" w:eastAsia="Sylfaen" w:hAnsi="Sylfaen"/>
        </w:rPr>
        <w:t>დასახლებულ</w:t>
      </w:r>
      <w:r w:rsidRPr="007E6C47">
        <w:rPr>
          <w:rFonts w:ascii="Sylfaen" w:eastAsia="Sylfaen" w:hAnsi="Sylfaen"/>
          <w:lang w:val="en-US"/>
        </w:rPr>
        <w:t xml:space="preserve"> </w:t>
      </w:r>
      <w:r>
        <w:rPr>
          <w:rFonts w:ascii="Sylfaen" w:eastAsia="Sylfaen" w:hAnsi="Sylfaen"/>
        </w:rPr>
        <w:t>პუნქტში</w:t>
      </w:r>
      <w:r w:rsidRPr="007E6C47">
        <w:rPr>
          <w:rFonts w:ascii="Sylfaen" w:eastAsia="Sylfaen" w:hAnsi="Sylfaen"/>
          <w:lang w:val="en-US"/>
        </w:rPr>
        <w:t xml:space="preserve"> </w:t>
      </w:r>
      <w:r>
        <w:rPr>
          <w:rFonts w:ascii="Sylfaen" w:eastAsia="Sylfaen" w:hAnsi="Sylfaen"/>
        </w:rPr>
        <w:t>არსებული</w:t>
      </w:r>
      <w:r w:rsidRPr="007E6C47">
        <w:rPr>
          <w:rFonts w:ascii="Sylfaen" w:eastAsia="Sylfaen" w:hAnsi="Sylfaen"/>
          <w:lang w:val="en-US"/>
        </w:rPr>
        <w:t xml:space="preserve"> </w:t>
      </w:r>
      <w:r>
        <w:rPr>
          <w:rFonts w:ascii="Sylfaen" w:eastAsia="Sylfaen" w:hAnsi="Sylfaen"/>
        </w:rPr>
        <w:t>მისი</w:t>
      </w:r>
      <w:r w:rsidRPr="007E6C47">
        <w:rPr>
          <w:rFonts w:ascii="Sylfaen" w:eastAsia="Sylfaen" w:hAnsi="Sylfaen"/>
          <w:lang w:val="en-US"/>
        </w:rPr>
        <w:t xml:space="preserve"> </w:t>
      </w:r>
      <w:r>
        <w:rPr>
          <w:rFonts w:ascii="Sylfaen" w:eastAsia="Sylfaen" w:hAnsi="Sylfaen"/>
        </w:rPr>
        <w:t>სტრუქტურული</w:t>
      </w:r>
      <w:r w:rsidRPr="007E6C47">
        <w:rPr>
          <w:rFonts w:ascii="Sylfaen" w:eastAsia="Sylfaen" w:hAnsi="Sylfaen"/>
          <w:lang w:val="en-US"/>
        </w:rPr>
        <w:t xml:space="preserve"> </w:t>
      </w:r>
      <w:r>
        <w:rPr>
          <w:rFonts w:ascii="Sylfaen" w:eastAsia="Sylfaen" w:hAnsi="Sylfaen"/>
        </w:rPr>
        <w:t>ქვედანაყოფიდან</w:t>
      </w:r>
      <w:r w:rsidRPr="007E6C47">
        <w:rPr>
          <w:rFonts w:ascii="Sylfaen" w:eastAsia="Sylfaen" w:hAnsi="Sylfaen"/>
          <w:lang w:val="en-US"/>
        </w:rPr>
        <w:t xml:space="preserve"> </w:t>
      </w:r>
      <w:r>
        <w:rPr>
          <w:rFonts w:ascii="Sylfaen" w:eastAsia="Sylfaen" w:hAnsi="Sylfaen"/>
        </w:rPr>
        <w:t>ან</w:t>
      </w:r>
      <w:r w:rsidRPr="007E6C47">
        <w:rPr>
          <w:rFonts w:ascii="Sylfaen" w:eastAsia="Sylfaen" w:hAnsi="Sylfaen"/>
          <w:lang w:val="en-US"/>
        </w:rPr>
        <w:t xml:space="preserve"> </w:t>
      </w:r>
      <w:r>
        <w:rPr>
          <w:rFonts w:ascii="Sylfaen" w:eastAsia="Sylfaen" w:hAnsi="Sylfaen"/>
        </w:rPr>
        <w:t>სხვა</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დაწესებულებიდან</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მოძიებასა</w:t>
      </w:r>
      <w:r w:rsidRPr="007E6C47">
        <w:rPr>
          <w:rFonts w:ascii="Sylfaen" w:eastAsia="Sylfaen" w:hAnsi="Sylfaen"/>
          <w:lang w:val="en-US"/>
        </w:rPr>
        <w:t xml:space="preserve"> </w:t>
      </w:r>
      <w:r>
        <w:rPr>
          <w:rFonts w:ascii="Sylfaen" w:eastAsia="Sylfaen" w:hAnsi="Sylfaen"/>
        </w:rPr>
        <w:t>და</w:t>
      </w:r>
      <w:r w:rsidRPr="007E6C47">
        <w:rPr>
          <w:rFonts w:ascii="Sylfaen" w:eastAsia="Sylfaen" w:hAnsi="Sylfaen"/>
          <w:lang w:val="en-US"/>
        </w:rPr>
        <w:t xml:space="preserve"> </w:t>
      </w:r>
      <w:r>
        <w:rPr>
          <w:rFonts w:ascii="Sylfaen" w:eastAsia="Sylfaen" w:hAnsi="Sylfaen"/>
        </w:rPr>
        <w:t>დამუშავებას</w:t>
      </w:r>
      <w:r w:rsidRPr="007E6C47">
        <w:rPr>
          <w:rFonts w:ascii="Sylfaen" w:eastAsia="Sylfaen" w:hAnsi="Sylfaen"/>
          <w:lang w:val="en-US"/>
        </w:rPr>
        <w:t>;</w:t>
      </w:r>
    </w:p>
    <w:p w:rsidR="007E6C47" w:rsidRPr="007E6C47" w:rsidRDefault="007E6C47" w:rsidP="007E6C47">
      <w:pPr>
        <w:spacing w:line="20" w:lineRule="atLeast"/>
        <w:ind w:right="329" w:firstLine="720"/>
        <w:jc w:val="both"/>
        <w:rPr>
          <w:rFonts w:ascii="Sylfaen" w:eastAsia="Sylfaen" w:hAnsi="Sylfaen"/>
          <w:lang w:val="en-US"/>
        </w:rPr>
      </w:pPr>
      <w:r>
        <w:rPr>
          <w:rFonts w:ascii="Sylfaen" w:eastAsia="Sylfaen" w:hAnsi="Sylfaen"/>
        </w:rPr>
        <w:t>ბ</w:t>
      </w:r>
      <w:r w:rsidRPr="007E6C47">
        <w:rPr>
          <w:rFonts w:ascii="Sylfaen" w:eastAsia="Sylfaen" w:hAnsi="Sylfaen"/>
          <w:lang w:val="en-US"/>
        </w:rPr>
        <w:t xml:space="preserve">) </w:t>
      </w:r>
      <w:r>
        <w:rPr>
          <w:rFonts w:ascii="Sylfaen" w:eastAsia="Sylfaen" w:hAnsi="Sylfaen"/>
        </w:rPr>
        <w:t>მნიშვნელოვანი</w:t>
      </w:r>
      <w:r w:rsidRPr="007E6C47">
        <w:rPr>
          <w:rFonts w:ascii="Sylfaen" w:eastAsia="Sylfaen" w:hAnsi="Sylfaen"/>
          <w:lang w:val="en-US"/>
        </w:rPr>
        <w:t xml:space="preserve"> </w:t>
      </w:r>
      <w:r>
        <w:rPr>
          <w:rFonts w:ascii="Sylfaen" w:eastAsia="Sylfaen" w:hAnsi="Sylfaen"/>
        </w:rPr>
        <w:t>მოცულობის</w:t>
      </w:r>
      <w:r w:rsidRPr="007E6C47">
        <w:rPr>
          <w:rFonts w:ascii="Sylfaen" w:eastAsia="Sylfaen" w:hAnsi="Sylfaen"/>
          <w:lang w:val="en-US"/>
        </w:rPr>
        <w:t xml:space="preserve"> </w:t>
      </w:r>
      <w:r>
        <w:rPr>
          <w:rFonts w:ascii="Sylfaen" w:eastAsia="Sylfaen" w:hAnsi="Sylfaen"/>
        </w:rPr>
        <w:t>ერთმანეთთან</w:t>
      </w:r>
      <w:r w:rsidRPr="007E6C47">
        <w:rPr>
          <w:rFonts w:ascii="Sylfaen" w:eastAsia="Sylfaen" w:hAnsi="Sylfaen"/>
          <w:lang w:val="en-US"/>
        </w:rPr>
        <w:t xml:space="preserve"> </w:t>
      </w:r>
      <w:r>
        <w:rPr>
          <w:rFonts w:ascii="Sylfaen" w:eastAsia="Sylfaen" w:hAnsi="Sylfaen"/>
        </w:rPr>
        <w:t>დაუკავშირებელი</w:t>
      </w:r>
      <w:r w:rsidRPr="007E6C47">
        <w:rPr>
          <w:rFonts w:ascii="Sylfaen" w:eastAsia="Sylfaen" w:hAnsi="Sylfaen"/>
          <w:lang w:val="en-US"/>
        </w:rPr>
        <w:t xml:space="preserve"> </w:t>
      </w:r>
      <w:r>
        <w:rPr>
          <w:rFonts w:ascii="Sylfaen" w:eastAsia="Sylfaen" w:hAnsi="Sylfaen"/>
        </w:rPr>
        <w:t>ცალკეული</w:t>
      </w:r>
      <w:r w:rsidRPr="007E6C47">
        <w:rPr>
          <w:rFonts w:ascii="Sylfaen" w:eastAsia="Sylfaen" w:hAnsi="Sylfaen"/>
          <w:lang w:val="en-US"/>
        </w:rPr>
        <w:t xml:space="preserve"> </w:t>
      </w:r>
      <w:r>
        <w:rPr>
          <w:rFonts w:ascii="Sylfaen" w:eastAsia="Sylfaen" w:hAnsi="Sylfaen"/>
        </w:rPr>
        <w:t>დოკუმენტების</w:t>
      </w:r>
      <w:r w:rsidRPr="007E6C47">
        <w:rPr>
          <w:rFonts w:ascii="Sylfaen" w:eastAsia="Sylfaen" w:hAnsi="Sylfaen"/>
          <w:lang w:val="en-US"/>
        </w:rPr>
        <w:t xml:space="preserve"> </w:t>
      </w:r>
      <w:r>
        <w:rPr>
          <w:rFonts w:ascii="Sylfaen" w:eastAsia="Sylfaen" w:hAnsi="Sylfaen"/>
        </w:rPr>
        <w:t>მოძიებასა</w:t>
      </w:r>
      <w:r w:rsidRPr="007E6C47">
        <w:rPr>
          <w:rFonts w:ascii="Sylfaen" w:eastAsia="Sylfaen" w:hAnsi="Sylfaen"/>
          <w:lang w:val="en-US"/>
        </w:rPr>
        <w:t xml:space="preserve"> </w:t>
      </w:r>
      <w:r>
        <w:rPr>
          <w:rFonts w:ascii="Sylfaen" w:eastAsia="Sylfaen" w:hAnsi="Sylfaen"/>
        </w:rPr>
        <w:t>და</w:t>
      </w:r>
      <w:r w:rsidRPr="007E6C47">
        <w:rPr>
          <w:rFonts w:ascii="Sylfaen" w:eastAsia="Sylfaen" w:hAnsi="Sylfaen"/>
          <w:lang w:val="en-US"/>
        </w:rPr>
        <w:t xml:space="preserve"> </w:t>
      </w:r>
      <w:r>
        <w:rPr>
          <w:rFonts w:ascii="Sylfaen" w:eastAsia="Sylfaen" w:hAnsi="Sylfaen"/>
        </w:rPr>
        <w:t>დამუშავებას</w:t>
      </w:r>
      <w:r w:rsidRPr="007E6C47">
        <w:rPr>
          <w:rFonts w:ascii="Sylfaen" w:eastAsia="Sylfaen" w:hAnsi="Sylfaen"/>
          <w:lang w:val="en-US"/>
        </w:rPr>
        <w:t>;</w:t>
      </w:r>
    </w:p>
    <w:p w:rsidR="007E6C47" w:rsidRPr="007E6C47" w:rsidRDefault="007E6C47" w:rsidP="007E6C47">
      <w:pPr>
        <w:spacing w:line="20" w:lineRule="atLeast"/>
        <w:ind w:right="329" w:firstLine="720"/>
        <w:jc w:val="both"/>
        <w:rPr>
          <w:rFonts w:ascii="Sylfaen" w:eastAsia="Sylfaen" w:hAnsi="Sylfaen"/>
          <w:b/>
          <w:sz w:val="44"/>
          <w:lang w:val="en-US"/>
        </w:rPr>
      </w:pPr>
      <w:r>
        <w:rPr>
          <w:rFonts w:ascii="Sylfaen" w:eastAsia="Sylfaen" w:hAnsi="Sylfaen"/>
        </w:rPr>
        <w:t>გ</w:t>
      </w:r>
      <w:r w:rsidRPr="007E6C47">
        <w:rPr>
          <w:rFonts w:ascii="Sylfaen" w:eastAsia="Sylfaen" w:hAnsi="Sylfaen"/>
          <w:lang w:val="en-US"/>
        </w:rPr>
        <w:t xml:space="preserve">) </w:t>
      </w:r>
      <w:r>
        <w:rPr>
          <w:rFonts w:ascii="Sylfaen" w:eastAsia="Sylfaen" w:hAnsi="Sylfaen"/>
        </w:rPr>
        <w:t>სხვა</w:t>
      </w:r>
      <w:r w:rsidRPr="007E6C47">
        <w:rPr>
          <w:rFonts w:ascii="Sylfaen" w:eastAsia="Sylfaen" w:hAnsi="Sylfaen"/>
          <w:lang w:val="en-US"/>
        </w:rPr>
        <w:t xml:space="preserve"> </w:t>
      </w:r>
      <w:r>
        <w:rPr>
          <w:rFonts w:ascii="Sylfaen" w:eastAsia="Sylfaen" w:hAnsi="Sylfaen"/>
        </w:rPr>
        <w:t>დასახლებულ</w:t>
      </w:r>
      <w:r w:rsidRPr="007E6C47">
        <w:rPr>
          <w:rFonts w:ascii="Sylfaen" w:eastAsia="Sylfaen" w:hAnsi="Sylfaen"/>
          <w:lang w:val="en-US"/>
        </w:rPr>
        <w:t xml:space="preserve"> </w:t>
      </w:r>
      <w:r>
        <w:rPr>
          <w:rFonts w:ascii="Sylfaen" w:eastAsia="Sylfaen" w:hAnsi="Sylfaen"/>
        </w:rPr>
        <w:t>პუნქტში</w:t>
      </w:r>
      <w:r w:rsidRPr="007E6C47">
        <w:rPr>
          <w:rFonts w:ascii="Sylfaen" w:eastAsia="Sylfaen" w:hAnsi="Sylfaen"/>
          <w:lang w:val="en-US"/>
        </w:rPr>
        <w:t xml:space="preserve"> </w:t>
      </w:r>
      <w:r>
        <w:rPr>
          <w:rFonts w:ascii="Sylfaen" w:eastAsia="Sylfaen" w:hAnsi="Sylfaen"/>
        </w:rPr>
        <w:t>არსებულ</w:t>
      </w:r>
      <w:r w:rsidRPr="007E6C47">
        <w:rPr>
          <w:rFonts w:ascii="Sylfaen" w:eastAsia="Sylfaen" w:hAnsi="Sylfaen"/>
          <w:lang w:val="en-US"/>
        </w:rPr>
        <w:t xml:space="preserve"> </w:t>
      </w:r>
      <w:r>
        <w:rPr>
          <w:rFonts w:ascii="Sylfaen" w:eastAsia="Sylfaen" w:hAnsi="Sylfaen"/>
        </w:rPr>
        <w:t>მის</w:t>
      </w:r>
      <w:r w:rsidRPr="007E6C47">
        <w:rPr>
          <w:rFonts w:ascii="Sylfaen" w:eastAsia="Sylfaen" w:hAnsi="Sylfaen"/>
          <w:lang w:val="en-US"/>
        </w:rPr>
        <w:t xml:space="preserve"> </w:t>
      </w:r>
      <w:r>
        <w:rPr>
          <w:rFonts w:ascii="Sylfaen" w:eastAsia="Sylfaen" w:hAnsi="Sylfaen"/>
        </w:rPr>
        <w:t>სტრუქტურულ</w:t>
      </w:r>
      <w:r w:rsidRPr="007E6C47">
        <w:rPr>
          <w:rFonts w:ascii="Sylfaen" w:eastAsia="Sylfaen" w:hAnsi="Sylfaen"/>
          <w:lang w:val="en-US"/>
        </w:rPr>
        <w:t xml:space="preserve"> </w:t>
      </w:r>
      <w:r>
        <w:rPr>
          <w:rFonts w:ascii="Sylfaen" w:eastAsia="Sylfaen" w:hAnsi="Sylfaen"/>
        </w:rPr>
        <w:t>ქვედანაყოფთან</w:t>
      </w:r>
      <w:r w:rsidRPr="007E6C47">
        <w:rPr>
          <w:rFonts w:ascii="Sylfaen" w:eastAsia="Sylfaen" w:hAnsi="Sylfaen"/>
          <w:lang w:val="en-US"/>
        </w:rPr>
        <w:t xml:space="preserve"> </w:t>
      </w:r>
      <w:r>
        <w:rPr>
          <w:rFonts w:ascii="Sylfaen" w:eastAsia="Sylfaen" w:hAnsi="Sylfaen"/>
        </w:rPr>
        <w:t>ან</w:t>
      </w:r>
      <w:r w:rsidRPr="007E6C47">
        <w:rPr>
          <w:rFonts w:ascii="Sylfaen" w:eastAsia="Sylfaen" w:hAnsi="Sylfaen"/>
          <w:lang w:val="en-US"/>
        </w:rPr>
        <w:t xml:space="preserve"> </w:t>
      </w:r>
      <w:r>
        <w:rPr>
          <w:rFonts w:ascii="Sylfaen" w:eastAsia="Sylfaen" w:hAnsi="Sylfaen"/>
        </w:rPr>
        <w:t>სხვა</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დაწესებულებასთან</w:t>
      </w:r>
      <w:r w:rsidRPr="007E6C47">
        <w:rPr>
          <w:rFonts w:ascii="Sylfaen" w:eastAsia="Sylfaen" w:hAnsi="Sylfaen"/>
          <w:lang w:val="en-US"/>
        </w:rPr>
        <w:t xml:space="preserve"> </w:t>
      </w:r>
      <w:r>
        <w:rPr>
          <w:rFonts w:ascii="Sylfaen" w:eastAsia="Sylfaen" w:hAnsi="Sylfaen"/>
        </w:rPr>
        <w:t>კონსულტაციას</w:t>
      </w:r>
      <w:r w:rsidRPr="007E6C47">
        <w:rPr>
          <w:rFonts w:ascii="Sylfaen" w:eastAsia="Sylfaen" w:hAnsi="Sylfaen"/>
          <w:lang w:val="en-US"/>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i/>
          <w:sz w:val="20"/>
        </w:rPr>
      </w:pPr>
      <w:r>
        <w:rPr>
          <w:rFonts w:ascii="Sylfaen" w:eastAsia="Sylfaen" w:hAnsi="Sylfaen"/>
          <w:b/>
          <w:sz w:val="44"/>
        </w:rPr>
        <w:t xml:space="preserve">      </w:t>
      </w:r>
      <w:r>
        <w:rPr>
          <w:rFonts w:ascii="Sylfaen" w:eastAsia="Sylfaen" w:hAnsi="Sylfaen"/>
        </w:rPr>
        <w:t xml:space="preserve">2. თუ საჯარო ინფორმაციის გაცემისათვის საჭიროა 10-დღიანი ვადა,  საჯარო დაწესებულება ვალდებულია მოთხოვნისთანავე აცნობოს ამის შესახებ განმცხადებელს. </w:t>
      </w:r>
      <w:r>
        <w:rPr>
          <w:rFonts w:ascii="Sylfaen" w:eastAsia="Sylfaen" w:hAnsi="Sylfaen"/>
          <w:i/>
          <w:sz w:val="20"/>
        </w:rPr>
        <w:t>(2.03.2001 N 772)</w:t>
      </w:r>
    </w:p>
    <w:p w:rsidR="007E6C47" w:rsidRPr="007E6C47" w:rsidRDefault="007E6C47" w:rsidP="007E6C47">
      <w:pPr>
        <w:spacing w:line="20" w:lineRule="atLeast"/>
        <w:ind w:right="329" w:firstLine="720"/>
        <w:jc w:val="both"/>
        <w:rPr>
          <w:rFonts w:ascii="Sylfaen" w:eastAsia="Sylfaen" w:hAnsi="Sylfaen"/>
          <w:b/>
          <w:sz w:val="44"/>
          <w:lang w:val="en-US"/>
        </w:rPr>
      </w:pPr>
      <w:r w:rsidRPr="007E6C47">
        <w:rPr>
          <w:rFonts w:ascii="Sylfaen" w:eastAsia="Sylfaen" w:hAnsi="Sylfaen"/>
          <w:lang w:val="en-US"/>
        </w:rPr>
        <w:t xml:space="preserve">3.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პროაქტიულად</w:t>
      </w:r>
      <w:r w:rsidRPr="007E6C47">
        <w:rPr>
          <w:rFonts w:ascii="Sylfaen" w:eastAsia="Sylfaen" w:hAnsi="Sylfaen"/>
          <w:lang w:val="en-US"/>
        </w:rPr>
        <w:t xml:space="preserve"> </w:t>
      </w:r>
      <w:r>
        <w:rPr>
          <w:rFonts w:ascii="Sylfaen" w:eastAsia="Sylfaen" w:hAnsi="Sylfaen"/>
        </w:rPr>
        <w:t>გამოქვეყნება</w:t>
      </w:r>
      <w:r w:rsidRPr="007E6C47">
        <w:rPr>
          <w:rFonts w:ascii="Sylfaen" w:eastAsia="Sylfaen" w:hAnsi="Sylfaen"/>
          <w:lang w:val="en-US"/>
        </w:rPr>
        <w:t xml:space="preserve"> </w:t>
      </w:r>
      <w:r>
        <w:rPr>
          <w:rFonts w:ascii="Sylfaen" w:eastAsia="Sylfaen" w:hAnsi="Sylfaen"/>
        </w:rPr>
        <w:t>არ</w:t>
      </w:r>
      <w:r w:rsidRPr="007E6C47">
        <w:rPr>
          <w:rFonts w:ascii="Sylfaen" w:eastAsia="Sylfaen" w:hAnsi="Sylfaen"/>
          <w:lang w:val="en-US"/>
        </w:rPr>
        <w:t xml:space="preserve"> </w:t>
      </w:r>
      <w:r>
        <w:rPr>
          <w:rFonts w:ascii="Sylfaen" w:eastAsia="Sylfaen" w:hAnsi="Sylfaen"/>
        </w:rPr>
        <w:t>ათავისუფლებს</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დაწესებულებას</w:t>
      </w:r>
      <w:r w:rsidRPr="007E6C47">
        <w:rPr>
          <w:rFonts w:ascii="Sylfaen" w:eastAsia="Sylfaen" w:hAnsi="Sylfaen"/>
          <w:lang w:val="en-US"/>
        </w:rPr>
        <w:t xml:space="preserve"> </w:t>
      </w:r>
      <w:r>
        <w:rPr>
          <w:rFonts w:ascii="Sylfaen" w:eastAsia="Sylfaen" w:hAnsi="Sylfaen"/>
        </w:rPr>
        <w:t>იმავე</w:t>
      </w:r>
      <w:r w:rsidRPr="007E6C47">
        <w:rPr>
          <w:rFonts w:ascii="Sylfaen" w:eastAsia="Sylfaen" w:hAnsi="Sylfaen"/>
          <w:lang w:val="en-US"/>
        </w:rPr>
        <w:t xml:space="preserve"> </w:t>
      </w:r>
      <w:r>
        <w:rPr>
          <w:rFonts w:ascii="Sylfaen" w:eastAsia="Sylfaen" w:hAnsi="Sylfaen"/>
        </w:rPr>
        <w:t>ან</w:t>
      </w:r>
      <w:r w:rsidRPr="007E6C47">
        <w:rPr>
          <w:rFonts w:ascii="Sylfaen" w:eastAsia="Sylfaen" w:hAnsi="Sylfaen"/>
          <w:lang w:val="en-US"/>
        </w:rPr>
        <w:t xml:space="preserve"> </w:t>
      </w:r>
      <w:r>
        <w:rPr>
          <w:rFonts w:ascii="Sylfaen" w:eastAsia="Sylfaen" w:hAnsi="Sylfaen"/>
        </w:rPr>
        <w:t>სხვა</w:t>
      </w:r>
      <w:r w:rsidRPr="007E6C47">
        <w:rPr>
          <w:rFonts w:ascii="Sylfaen" w:eastAsia="Sylfaen" w:hAnsi="Sylfaen"/>
          <w:lang w:val="en-US"/>
        </w:rPr>
        <w:t xml:space="preserve"> </w:t>
      </w:r>
      <w:r>
        <w:rPr>
          <w:rFonts w:ascii="Sylfaen" w:eastAsia="Sylfaen" w:hAnsi="Sylfaen"/>
        </w:rPr>
        <w:t>საჯარო</w:t>
      </w:r>
      <w:r w:rsidRPr="007E6C47">
        <w:rPr>
          <w:rFonts w:ascii="Sylfaen" w:eastAsia="Sylfaen" w:hAnsi="Sylfaen"/>
          <w:lang w:val="en-US"/>
        </w:rPr>
        <w:t xml:space="preserve"> </w:t>
      </w:r>
      <w:r>
        <w:rPr>
          <w:rFonts w:ascii="Sylfaen" w:eastAsia="Sylfaen" w:hAnsi="Sylfaen"/>
        </w:rPr>
        <w:t>ინფორმაციის</w:t>
      </w:r>
      <w:r w:rsidRPr="007E6C47">
        <w:rPr>
          <w:rFonts w:ascii="Sylfaen" w:eastAsia="Sylfaen" w:hAnsi="Sylfaen"/>
          <w:lang w:val="en-US"/>
        </w:rPr>
        <w:t xml:space="preserve"> </w:t>
      </w:r>
      <w:r>
        <w:rPr>
          <w:rFonts w:ascii="Sylfaen" w:eastAsia="Sylfaen" w:hAnsi="Sylfaen"/>
        </w:rPr>
        <w:t>მოთხოვნის</w:t>
      </w:r>
      <w:r w:rsidRPr="007E6C47">
        <w:rPr>
          <w:rFonts w:ascii="Sylfaen" w:eastAsia="Sylfaen" w:hAnsi="Sylfaen"/>
          <w:lang w:val="en-US"/>
        </w:rPr>
        <w:t xml:space="preserve"> </w:t>
      </w:r>
      <w:r>
        <w:rPr>
          <w:rFonts w:ascii="Sylfaen" w:eastAsia="Sylfaen" w:hAnsi="Sylfaen"/>
        </w:rPr>
        <w:t>შემთხვევაში</w:t>
      </w:r>
      <w:r w:rsidRPr="007E6C47">
        <w:rPr>
          <w:rFonts w:ascii="Sylfaen" w:eastAsia="Sylfaen" w:hAnsi="Sylfaen"/>
          <w:lang w:val="en-US"/>
        </w:rPr>
        <w:t xml:space="preserve"> </w:t>
      </w:r>
      <w:r>
        <w:rPr>
          <w:rFonts w:ascii="Sylfaen" w:eastAsia="Sylfaen" w:hAnsi="Sylfaen"/>
        </w:rPr>
        <w:t>მისი</w:t>
      </w:r>
      <w:r w:rsidRPr="007E6C47">
        <w:rPr>
          <w:rFonts w:ascii="Sylfaen" w:eastAsia="Sylfaen" w:hAnsi="Sylfaen"/>
          <w:lang w:val="en-US"/>
        </w:rPr>
        <w:t xml:space="preserve"> </w:t>
      </w:r>
      <w:r>
        <w:rPr>
          <w:rFonts w:ascii="Sylfaen" w:eastAsia="Sylfaen" w:hAnsi="Sylfaen"/>
        </w:rPr>
        <w:t>დადგენილი</w:t>
      </w:r>
      <w:r w:rsidRPr="007E6C47">
        <w:rPr>
          <w:rFonts w:ascii="Sylfaen" w:eastAsia="Sylfaen" w:hAnsi="Sylfaen"/>
          <w:lang w:val="en-US"/>
        </w:rPr>
        <w:t xml:space="preserve"> </w:t>
      </w:r>
      <w:r>
        <w:rPr>
          <w:rFonts w:ascii="Sylfaen" w:eastAsia="Sylfaen" w:hAnsi="Sylfaen"/>
        </w:rPr>
        <w:t>წესით</w:t>
      </w:r>
      <w:r w:rsidRPr="007E6C47">
        <w:rPr>
          <w:rFonts w:ascii="Sylfaen" w:eastAsia="Sylfaen" w:hAnsi="Sylfaen"/>
          <w:lang w:val="en-US"/>
        </w:rPr>
        <w:t xml:space="preserve"> </w:t>
      </w:r>
      <w:r>
        <w:rPr>
          <w:rFonts w:ascii="Sylfaen" w:eastAsia="Sylfaen" w:hAnsi="Sylfaen"/>
        </w:rPr>
        <w:t>გაცემის</w:t>
      </w:r>
      <w:r w:rsidRPr="007E6C47">
        <w:rPr>
          <w:rFonts w:ascii="Sylfaen" w:eastAsia="Sylfaen" w:hAnsi="Sylfaen"/>
          <w:lang w:val="en-US"/>
        </w:rPr>
        <w:t xml:space="preserve"> </w:t>
      </w:r>
      <w:r>
        <w:rPr>
          <w:rFonts w:ascii="Sylfaen" w:eastAsia="Sylfaen" w:hAnsi="Sylfaen"/>
        </w:rPr>
        <w:t>ვალდებულებისგან</w:t>
      </w:r>
      <w:r w:rsidRPr="007E6C47">
        <w:rPr>
          <w:rFonts w:ascii="Sylfaen" w:eastAsia="Sylfaen" w:hAnsi="Sylfaen"/>
          <w:lang w:val="en-US"/>
        </w:rPr>
        <w:t xml:space="preserve">. (25.05.2012. N6327 </w:t>
      </w:r>
      <w:r>
        <w:rPr>
          <w:rFonts w:ascii="Sylfaen" w:eastAsia="Sylfaen" w:hAnsi="Sylfaen"/>
        </w:rPr>
        <w:t>ამოქმედდეს</w:t>
      </w:r>
      <w:r w:rsidRPr="007E6C47">
        <w:rPr>
          <w:rFonts w:ascii="Sylfaen" w:eastAsia="Sylfaen" w:hAnsi="Sylfaen"/>
          <w:lang w:val="en-US"/>
        </w:rPr>
        <w:t xml:space="preserve"> 2013 </w:t>
      </w:r>
      <w:r>
        <w:rPr>
          <w:rFonts w:ascii="Sylfaen" w:eastAsia="Sylfaen" w:hAnsi="Sylfaen"/>
        </w:rPr>
        <w:t>წლის</w:t>
      </w:r>
      <w:r w:rsidRPr="007E6C47">
        <w:rPr>
          <w:rFonts w:ascii="Sylfaen" w:eastAsia="Sylfaen" w:hAnsi="Sylfaen"/>
          <w:lang w:val="en-US"/>
        </w:rPr>
        <w:t xml:space="preserve"> 1 </w:t>
      </w:r>
      <w:r>
        <w:rPr>
          <w:rFonts w:ascii="Sylfaen" w:eastAsia="Sylfaen" w:hAnsi="Sylfaen"/>
        </w:rPr>
        <w:t>სექტემბრიდან</w:t>
      </w:r>
      <w:r w:rsidRPr="007E6C47">
        <w:rPr>
          <w:rFonts w:ascii="Sylfaen" w:eastAsia="Sylfaen" w:hAnsi="Sylfaen"/>
          <w:lang w:val="en-US"/>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41. საჯარო ინფორმაციის გაცემაზე უარის თქმა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1. საჯარო დაწესებულების უარი საჯარო ინფორმაციის გაცემაზე განმცხადებელს უნდა ეცნობოს დაუყოვნებლივ.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i/>
          <w:sz w:val="20"/>
        </w:rPr>
      </w:pPr>
      <w:r>
        <w:rPr>
          <w:rFonts w:ascii="Sylfaen" w:eastAsia="Sylfaen" w:hAnsi="Sylfaen"/>
        </w:rPr>
        <w:t xml:space="preserve">2. საჯარო ინფორმაციის გაცემაზე უარის თქმის შემთხვევაში საჯარო დაწესებულება ვალდებულია გადაწყვეტილების მიღებიდან 3 დღის ვადაში პირს წერილობით განუმარტოს მისი უფლებები და გასაჩივრების წესი, ასევე მიუთითოს ის სტრუქტურული ქვედანაყოფი ან  საჯარო დაწესებულება, რომელთანაც წარმოებდა კონსულტაცია ინფორმაციის გაცემაზე უარის თქმის გადაწყვეტილების მიღებისას.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i/>
          <w:sz w:val="20"/>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41</w:t>
      </w:r>
      <w:r>
        <w:rPr>
          <w:rFonts w:ascii="Sylfaen" w:eastAsia="Sylfaen" w:hAnsi="Sylfaen"/>
          <w:b/>
          <w:position w:val="6"/>
        </w:rPr>
        <w:t>1</w:t>
      </w:r>
      <w:r>
        <w:rPr>
          <w:rFonts w:ascii="Sylfaen" w:eastAsia="Sylfaen" w:hAnsi="Sylfaen"/>
          <w:b/>
        </w:rPr>
        <w:t xml:space="preserve">. გადაწყვეტილება საჯარო ინფორმაციის გაცემის ან </w:t>
      </w:r>
    </w:p>
    <w:p w:rsidR="007E6C47" w:rsidRDefault="007E6C47" w:rsidP="007E6C47">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40" w:firstLine="720"/>
        <w:jc w:val="both"/>
        <w:rPr>
          <w:rFonts w:ascii="Sylfaen" w:eastAsia="Sylfaen" w:hAnsi="Sylfaen"/>
          <w:b/>
        </w:rPr>
      </w:pPr>
      <w:r>
        <w:rPr>
          <w:rFonts w:ascii="Sylfaen" w:eastAsia="Sylfaen" w:hAnsi="Sylfaen"/>
          <w:b/>
        </w:rPr>
        <w:t xml:space="preserve"> გაცემაზე უარის თქმის შესახებ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ამ კოდექსის 27</w:t>
      </w:r>
      <w:r>
        <w:rPr>
          <w:rFonts w:ascii="Sylfaen" w:eastAsia="Sylfaen" w:hAnsi="Sylfaen"/>
          <w:position w:val="6"/>
        </w:rPr>
        <w:t>2</w:t>
      </w:r>
      <w:r>
        <w:rPr>
          <w:rFonts w:ascii="Sylfaen" w:eastAsia="Sylfaen" w:hAnsi="Sylfaen"/>
        </w:rPr>
        <w:t xml:space="preserve"> მუხლის მე-3 ნაწილით გათვალისწინებულ შემთხვევაში საჯარო დაწესებულება საჯარო ინფორმაციის გაცემის ან გაცემაზე უარის თქმის შესახებ გადაწყვეტილებას იღებს ამ მუხლში მითითებული ვადების გასვლისთანავე.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42. ინფორმაცია, რომლის გასაიდუმლოება დაუშვებელია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ყველას აქვს უფლება იცოდეს: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 ინფორმაცია გარემოს შესახებ, აგრეთვე მონაცემები იმ საშიშროების თაობაზე, რომელიც ემუქრება მათ სიცოცხლეს ან ჯანმრთელობას;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ბ) საჯარო დაწესებულების საქმიანობის ძირითადი პრინციპები და მიმართულებები;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გ) საჯარო დაწესებულების სტრუქტურის აღწერა, მოსამსახურეთა  ფუნქციების განსაზღვრისა და განაწილების, აგრეთვე გადაწყვეტილებათა მიღების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დ) საჯარო დაწესებულების იმ საჯარო მოსამსახურეთა ვინაობა და სამსახურებრივი მისამართი, რომელთაც უკავიათ თანამდებობა ან ევალებათ საჯარო ინფორმაციის გასაიდუმლოება ან საზოგადოებასთან ურთიერთობა და მოქალაქეთათვის ინფორმაციის მიწოდება;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ე) კოლეგიურ საჯარო დაწესებულებაში გადაწყვეტილების მისაღებად გამართული ღია კენჭისყრის შედეგები;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lastRenderedPageBreak/>
        <w:t>ვ) არჩევით თანამდეობაზე პირის არჩევასთან დაკავშირებული ყველა ინფორმაცია;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ზ) საჯარო დაწესებულების საქმიანობის შესახებ აუდიტორული დასკვნებისა და რევიზიების შედეგები, აგრეთვე სასამართლოს მასალები იმ საქმეებზე, რომელშიც საჯარო დაწესებულება მხარეს წარმოადგენს;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თ) საჯარო დაწესებულების გამგებლობაში არსებული საჯარო მონაცემთა ბაზის სახელწოდება და ადგილსამყოფელი, აგრეთვე საჯარო მონაცემთა ბაზისათვის პასუხისმგებელი პირის ვინაობა და სამსახურებრივი მისამართი;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ი) საჯარო დაწესებულების მიერ მონაცემთა შეგროვების, დამუშავების, შენახვისა და გავრცელების მიზნები, გამოყენების სფეროები და სამართლებრივი საფუძველი;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კ) საჯარო მონაცემთა ბაზაში მისი პერსონალური მონაცემების არსებობა ან არარსებობა, აგრეთვე მათი გაცნობის წესი, მათ შორის, იმ პროცედურისა, რომლითაც მოხდება პირის იდენტიფიკაცია, თუ პირმა (მისმა წარმომადგენელმა) შეიტანა მოთხოვნა თავის შესახებ მონაცემების გაცნობის ან მათში ცვლილების თაობაზე;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ლ) იმ პირთა კატეგორია, რომელთაც კანონით უფლება აქვთ გაეცნონ საჯარო მონაცემთა ბაზაში არსებულ პერსონალურ მონაცემებს;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მ) საჯარო მონაცემთა ბაზაში არსებულ მონაცემთა შემადგენლობა, წყაროები და იმ პირთა კატეგორია, რომელთა შესახებ გროვდება, მუშავდება და ინახება ინფორმაცია.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ნ) ყველა სხვა ინფორმაცია, რომელიც კანონით გათვალისწინებულ შემთხვევებში და დადგენილი წესით არ არის მიჩნეული სახელმწიფო ან კომერციულ საიდუმლოებად ან არ წარმოადგენს პერსონალურ მონაცემებს.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b/>
        </w:rPr>
        <w:t>მუხლი 43. ამოღებულია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b/>
        </w:rPr>
        <w:t xml:space="preserve">მუხლი 44. პერსონალური მონაცემების საიდუმლოება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საჯარო დაწესებულება ვალდებულია არ გაახმაუროს პერსონალური მონაცემები (25.05.2012. N6327) ინფორმაცია თვით ამ პირის თანხმობის ან კანონით გათვალისწინებულ შემთხვევებში – სასამართლოს დასაბუთებული გადაწყვეტილების გარეშე, თანამდებობის პირთა (აგრეთვე თანამდებობაზე წარდგენილ კანდიდატთა) პერსონალური მონაცემების გარდა.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ამოღებულია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ამოღებულია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b/>
        </w:rPr>
        <w:t xml:space="preserve">მუხლი 45. </w:t>
      </w:r>
      <w:r>
        <w:rPr>
          <w:rFonts w:ascii="Sylfaen" w:eastAsia="Sylfaen" w:hAnsi="Sylfaen"/>
        </w:rPr>
        <w:t>ამოღებულია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b/>
        </w:rPr>
        <w:t xml:space="preserve">მუხლი 46. </w:t>
      </w:r>
      <w:r>
        <w:rPr>
          <w:rFonts w:ascii="Sylfaen" w:eastAsia="Sylfaen" w:hAnsi="Sylfaen"/>
        </w:rPr>
        <w:t>ამოღებულია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47. გადაწყვეტილების გაუქმება ან შეცვლა. ზიანის ანაზღაურება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პირს აქვს უფლება საჯარო დაწესებულების ან საჯარო მოსამსახურის გადაწყვეტილების გაუქმების ან შეცვლის მოთხოვნით მიმართოს სასამართლოს, აგრეთვე მოითხოვოს ქონებრივი და არაქონებრივი ზიანის ანაზღაურება: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 საჯარო ინფორმაციის გაცემაზე უარის თქმის, კოლეგიური საჯარო დაწესებულების სხდომის სრული ან ნაწილობრივი დახურვის, აგრეთვე საჯარო ინფორმაციის გასაიდუმლოებისას;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lastRenderedPageBreak/>
        <w:t>ბ) არასწორი საჯარო ინფორმაციის შექმნისა და დამუშავებისათვის;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გ) ამოღებულია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დ) საჯარო დაწესებულების ან საჯარო მოსამსახურის მიერ ამ თავის  სხვა მოთხოვნათა დარღვევისას.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მტკიცების ტვირთი ეკისრება  მოპასუხე საჯარო დაწესებულებას ან საჯარო მოსამსახურეს.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48. სასამართლოს მიერ გასაიდუმლოებული ინფორმაციის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r>
      <w:r>
        <w:rPr>
          <w:rFonts w:ascii="Sylfaen" w:eastAsia="Sylfaen" w:hAnsi="Sylfaen"/>
          <w:b/>
        </w:rPr>
        <w:tab/>
        <w:t xml:space="preserve">გამოთხოვა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სასამართლოს მხარის შუამდგომლობით უფლება აქვს გამოითხოვოს და განიხილოს გასაიდუმლოებული საჯარო ინფორმაცია მისი მთლიანი ან ნაწილობრივი გასაიდუმლოების კანონიერების შესწავლის მიზნით. სასამართლოს უფლება აქვს ეს განხილვა აწარმოოს დახურულ სხდომაზე.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49. ანგარიშის წარდგენა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ყოველი წლის 10 დეკემბერს საჯარო დაწესებულება ვალდებულია წარუდგინოს ანგარიში საქართველოს პრეზიდენტს და პარლამენტს: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 საჯარო დაწესებულებაში შესული საჯარო ინფორმაციის გაცემისა და საჯარო ინფორმაციაში შესწორების შეტანის მოთხოვნათა რაოდენობის შესახებ და მოთხოვნაზე უარის თქმის თაობაზე მიღებულ გადაწყვეტილებათა რაოდენობის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ბ) მოთხოვნის დაკმაყოფილების ან მასზე უარის თქმის თაობაზე მიღებულ გადაწყვეტილებათა რაოდენობის, გადაწყვეტილების მიმღები საჯარო მოსამსახურის ვინაობის, აგრეთვე კოლეგიური საჯარო დაწესებულების მიერ საკუთარი სხდომის დახურვის შესახებ მიღებული გადაწყვეტილების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გ) საჯარო მონაცემთა ბაზების თაობაზე;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დ) საჯარო მოსამსახურეთა მიერ ამ კოდექსის მოთხოვნების დარღვევის რაოდენობისა და პასუხიმგებელ პირებზე დისციპლინური სახდელის დადების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ე) იმ საკანონმდებლო აქტების შესახებ, რომლებსაც დაწესებულება ეყრდნობოდა საჯარო ინფორმაციის გაცემაზე უარის თქმისას ან კოლეგიური საჯარო დაწესებულების სხდომის დახურვისას;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ვ) საჯარო ინფორმაციის გაცემაზე უარის თქმის შესახებ მიღებული გადაწყვეტილების გასაჩივრების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ზ) საჯარო დაწესებულების მიერ ინფორმაციის დამუშავებასა და გაცემასთან, აგრეთვე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დაკავშირებული ხარჯების, მათ შორის მხარის სასარგებლოდ გადახდილი თანხების შესახებ.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sz w:val="20"/>
        </w:rPr>
      </w:pPr>
      <w:r>
        <w:rPr>
          <w:rFonts w:ascii="Sylfaen" w:eastAsia="Sylfaen" w:hAnsi="Sylfaen"/>
          <w:b/>
        </w:rPr>
        <w:t>(მუხლი 49. ანგარიშის წარდგენა და გამოქვეყნება</w:t>
      </w:r>
      <w:r>
        <w:rPr>
          <w:rFonts w:ascii="Sylfaen" w:eastAsia="Sylfaen" w:hAnsi="Sylfaen"/>
        </w:rPr>
        <w:t xml:space="preserve"> </w:t>
      </w:r>
      <w:r>
        <w:rPr>
          <w:rFonts w:ascii="Sylfaen" w:eastAsia="Sylfaen" w:hAnsi="Sylfaen"/>
          <w:i/>
          <w:sz w:val="20"/>
        </w:rPr>
        <w:t>(20.09.2013. N1263 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საჯარო დაწესებულება ვალდებულია ყოველი წლის 10 დეკემბერს საქართველოს პარლამენტს, საქართველოს პრეზიდენტსა და საქართველოს პრემიერ-</w:t>
      </w:r>
      <w:r>
        <w:rPr>
          <w:rFonts w:ascii="Sylfaen" w:eastAsia="Sylfaen" w:hAnsi="Sylfaen"/>
        </w:rPr>
        <w:lastRenderedPageBreak/>
        <w:t xml:space="preserve">მინისტრს წარუდგინოს, აგრეთვე „საქართველოს საკანონმდებლო მაცნეში“ გამოაქვეყნოს ანგარიში: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საჯარო დაწესებულებაში შესული საჯარო ინფორმაციის გაცემისა და საჯარო ინფორმაციაში შესწორების შეტანის მოთხოვნათა რაოდენობის შესახებ და მოთხოვნაზე უარის თქმის თაობაზე მიღებულ გადაწყვეტილებათა რაოდენობის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მოთხოვნის დაკმაყოფილების ან მოთხოვნაზე უარის თქმის შესახებ მიღებულ გადაწყვეტილებათა რაოდენობის, გადაწყვეტილების მიმღები საჯარო მოსამსახურის ვინაობის, აგრეთვე კოლეგიური საჯარო დაწესებულების მიერ საკუთარი სხდომის დახურვის თაობაზე მიღებული გადაწყვეტილების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საჯარო მონაცემთა ბაზებისა და საჯარო დაწესებულებათა მიერ პერსონალური მონაცემების შეგროვების, დამუშავების, შენახვისა და სხვისთვის გადაცემის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დ) საჯარო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ე) იმ საკანონმდებლო აქტების შესახებ, რომლებსაც საჯარო დაწესებულება ეყრდნობოდა საჯარო ინფორმაციის გაცემაზე უარის თქმისას ან კოლეგიური საჯარო დაწესებულების სხდომის დახურვისას;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ვ) საჯარო ინფორმაციის გაცემაზე უარის თქმის შესახებ მიღებული გადაწყვეტილების გასაჩივრების თაობაზე;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r>
        <w:rPr>
          <w:rFonts w:ascii="Sylfaen" w:eastAsia="Sylfaen" w:hAnsi="Sylfaen"/>
        </w:rPr>
        <w:t>ზ) საჯარო დაწესებულების მიერ ინფორმაციის დამუშავებასა და გაცემასთან, აგრეთვე საჯარო ინფორმაციის გაცემაზე უარის თქმის შესახებ მიღებული გადაწყვეტილების ან კოლეგიური საჯარო დაწესებულების სხდომის დახურვის თაობაზე მიღებული გადაწყვეტილების გასაჩივრებასთან დაკავშირებული ხარჯების, მათ შორის, მხარის სასარგებლოდ გადახდილი თანხების შესახებ.</w:t>
      </w:r>
      <w:r>
        <w:rPr>
          <w:rFonts w:ascii="Sylfaen" w:eastAsia="Sylfaen" w:hAnsi="Sylfaen"/>
          <w:b/>
        </w:rPr>
        <w:t>)</w:t>
      </w:r>
    </w:p>
    <w:p w:rsidR="007E6C47" w:rsidRDefault="007E6C47" w:rsidP="007E6C47">
      <w:pPr>
        <w:spacing w:line="20" w:lineRule="atLeast"/>
        <w:ind w:right="329" w:firstLine="720"/>
        <w:jc w:val="both"/>
        <w:rPr>
          <w:rFonts w:ascii="Sylfaen" w:eastAsia="Sylfaen" w:hAnsi="Sylfaen"/>
          <w:b/>
        </w:rPr>
      </w:pPr>
    </w:p>
    <w:p w:rsidR="007E6C47" w:rsidRDefault="007E6C47" w:rsidP="007E6C47">
      <w:pPr>
        <w:spacing w:line="20" w:lineRule="atLeast"/>
        <w:ind w:right="329" w:firstLine="720"/>
        <w:jc w:val="both"/>
        <w:rPr>
          <w:rFonts w:ascii="Sylfaen" w:eastAsia="Sylfaen" w:hAnsi="Sylfaen"/>
          <w:b/>
        </w:rPr>
      </w:pPr>
      <w:r>
        <w:rPr>
          <w:rFonts w:ascii="Sylfaen" w:eastAsia="Sylfaen" w:hAnsi="Sylfaen"/>
          <w:b/>
        </w:rPr>
        <w:t>მუხლი 50. ადრე არსებული საჯარო ინფორმაციის ღიაობა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ამ კოდექსის 28-ე და 29-ე მუხლებით გათვალისწინებული საჯარო ინფორმაცია, გარდა პერსონალური მონაცემებისა, კომერციული და პროფესიული საიდუმლოებებისა, ღიაა, თუ იგი შექმნილი, გაგზავნილი ან მიღებულია 1990 წლის 28 ოქტომბრამდე, ამ ინფორმაციაში მოხსენიებული პირების იდენტიფიკაციის გამომრიცხავი ფორმით მათი სიცოცხლის განმავლობაში.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IV</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eastAsia="Sylfaen" w:hAnsi="Sylfaen"/>
          <w:b/>
        </w:rPr>
      </w:pPr>
      <w:r>
        <w:rPr>
          <w:rFonts w:ascii="Sylfaen" w:eastAsia="Sylfaen" w:hAnsi="Sylfaen"/>
          <w:b/>
        </w:rPr>
        <w:t>ადმინისტრაციულ-სამართლებრივი აქტი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eastAsia="Sylfaen" w:hAnsi="Sylfaen"/>
        </w:rPr>
      </w:pP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51.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Sylfaen" w:hAnsi="Sylfaen"/>
          <w:b/>
        </w:rPr>
      </w:pPr>
      <w:r>
        <w:rPr>
          <w:rFonts w:ascii="Sylfaen" w:eastAsia="Sylfaen" w:hAnsi="Sylfaen"/>
          <w:b/>
        </w:rPr>
        <w:t>ფორმა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 გამოიცემა წერილობით ან ზეპირად.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დაინტერესებული მხარის მოთხოვნით, აგრეთვე იმ შემთხვევაში, თუ ინდივიდუალური ადმინისტრაციულ-სამართლებრივი აქტი ზღუდავს პირის კანონიერ უფლებებსა და ინტერესებს, ასევე კანონით პირდაპირ გათვალისწინებულ </w:t>
      </w:r>
      <w:r>
        <w:rPr>
          <w:rFonts w:ascii="Sylfaen" w:eastAsia="Sylfaen" w:hAnsi="Sylfaen"/>
        </w:rPr>
        <w:lastRenderedPageBreak/>
        <w:t>სხვა შემთხვევებში ზეპირი ინდივიდუალური ადმინისტრაციულ-სამართლებრივი აქტი მიღებიდან 3 დღის ვადაში უნდა გამოიცეს წერილობით.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3. ზეპირად გამოცემული ინდივიდუალური ადმინისტრაციულ-სამართლებრივი აქტის მიმართ არ ვრცელდება ამ კოდექსის 52-ე–58-ე მუხლების მოთხოვნები. მართვის ავტომატური საშუალებების გამოყენებით გამოცემული წერილობითი ინდივიდუალური ადმინისტრაციულ-სამართლებრივი აქტი შეიძლება არ აკმაყოფილებდეს ამ კოდექსის 52ე მუხლის პირველი ნაწილის „დ“ ქვეპუნქტის მოთხოვნებს. (24.06.2005. N1801)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52.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რეკვიზიტები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 უნდა შეიცავდეს: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ინდივიდუალური ადმინისტრაციულ-სამართლებრივი აქტის სახეს;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ინდივიდუალური ადმინისტრაციულ-სამართლებრივი აქტის გამომცემ ორგანოს;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ინდივიდუალური ადმინისტრაციულ-სამართლებრივი აქტის სათაურს;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დ) უფლებამოსილი თანამდებობის პირის გვარს, სახელსა და ხელმოწერას;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ე) გამოცემის დროსა და ადგილს;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ვ) ინდივიდუალური ადმინისტრაციულ-სამართლებრივი აქტის გამომცემი ორგანოს მიერ მინიჭებულ სარეგისტრაციო ნომერს.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წერილობითი ფორმით გამოცემულ ინდივიდუალურ ადმინისტრაციულ-სამართლებრივ აქტში უნდა მიეთითოს ის ორგანო, რომელშიც შეიძლება ინდივიდუალური ადმინისტრაციულ-სამართლებრივი აქტის გასაჩივრება, მისი მისამართი და საჩივრის წარდგენის ვადა.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 xml:space="preserve">            3. საქართველოს სახელმწიფო ორგანოს მიერ გამოცემულ ინდივიდუალურ ადმინისტრაციულ-სამართლებრივ აქტზე გამოსახული უნდა იყოს საქართველოს სახელმწიფო გერბი. ადგილობრივი თვითმმართველობის ორგანოს მიერ გამოცემულ ინდივიდუალურ ადმინისტრაციულ-სამართლებრივ აქტზე საკუთარი გერბის არსებობის შემთხვევაში გამოისახება საქართველოს მცირე სახელმწიფო გერბი (მაყურებლიდან მარცხენა მხარის ზედა კუთხეში) და შესაბამისი თვითმმართველი ერთეულის გერბი (მაყურებლიდან მარჯვენა მხარის ზედა კუთხეში), ხოლო საკუთარი გერბის არარსებობის შემთხვევაში – მხოლოდ საქართველოს მცირე სახელმწიფო გერბი (ცენტრში). (20.04.2010. N2947)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52</w:t>
      </w:r>
      <w:r>
        <w:rPr>
          <w:rFonts w:ascii="Sylfaen" w:eastAsia="Sylfaen" w:hAnsi="Sylfaen"/>
          <w:b/>
          <w:position w:val="6"/>
        </w:rPr>
        <w:t>1</w:t>
      </w:r>
      <w:r>
        <w:rPr>
          <w:rFonts w:ascii="Sylfaen" w:eastAsia="Sylfaen" w:hAnsi="Sylfaen"/>
          <w:b/>
        </w:rPr>
        <w:t xml:space="preserve">. ნორმატიული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position w:val="6"/>
        </w:rPr>
      </w:pPr>
      <w:r>
        <w:rPr>
          <w:rFonts w:ascii="Sylfaen" w:eastAsia="Sylfaen" w:hAnsi="Sylfaen"/>
          <w:b/>
        </w:rPr>
        <w:tab/>
        <w:t xml:space="preserve">რეკვიზიტები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თითოეულ ნორმატიულ ადმინისტრაციულ-სამართლებრივ აქტს უნდა ჰქონდეს შემდეგი რეკვიზიტები: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ნორმატიული აქტის სახე;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ნორმატიული აქტის სათაური;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ნორმატიული აქტის მიღების (გამოცემის) თარიღი და ადგილი (თუ ნორმატიულ აქტში შეტანილია ცვლილება ან დამატება, მათი შეტანის თარიღიც);</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დ) ნორმატიული აქტის ძალაში შესვლის თარიღი და აქტის მოქმედების ვადა (თუ განსაზღვრული ვადითაა მიღებული);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ე) უფლებამოსილი თანამდებობის პირის ხელმოწერა;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ვ) ნორმატიული აქტის მიმღები (გამომცემი) ორგანოს მიერ მინიჭებული სარეგისტრაციო ნომერი, ხოლო ნორმატიული აქტების სახელმწიფო რეესტრში შეტანის შემდეგ – აგრეთვე სახელმწიფო სარეგისტრაციო კოდი.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rPr>
        <w:t>2. საქართველოს უმაღლეს სახელმწიფო ორგანოთა (თანამდებობის პირთა) ნორმატიულ აქტებზე გამოსახული უნდა იყოს საქართველოს სახელმწიფო გერბი, ხოლო ადგილობრივი თვითმმართველობის ორგანოთა (თანამდებობის პირთა) ნორმატიულ აქტებზე – საქართველოს მცირე სახელმწიფო გერბი და შესაბამისი თვითმმართველი ერთეულის გერბი (ასეთის არსებობის შემთხვევაში). (20.04.2010. N2947)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b/>
        </w:rPr>
      </w:pPr>
      <w:r>
        <w:rPr>
          <w:rFonts w:ascii="Sylfaen" w:eastAsia="Sylfaen" w:hAnsi="Sylfaen"/>
          <w:b/>
        </w:rPr>
        <w:t xml:space="preserve">მუხლი 53. ადმინისტრაციულ-სამართლებრივი აქტის დასაბუთება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1. წერილობითი ფორმით გამოცემული ინდივიდუალური ადმინისტრაციულ-სამართლებრივი აქტი უნდა შეიცავდეს წერილობით დასაბუთებას.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2.</w:t>
      </w:r>
      <w:r>
        <w:rPr>
          <w:rFonts w:ascii="Sylfaen" w:eastAsia="Sylfaen" w:hAnsi="Sylfaen"/>
        </w:rPr>
        <w:tab/>
        <w:t xml:space="preserve">დასაბუთება წინ უძღვის ადმინისტრაციულ-სამართლებრივი აქტის სარეზოლუციო ნაწილს.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3.</w:t>
      </w:r>
      <w:r>
        <w:rPr>
          <w:rFonts w:ascii="Sylfaen" w:eastAsia="Sylfaen" w:hAnsi="Sylfaen"/>
        </w:rPr>
        <w:tab/>
        <w:t>ადმინისტრაციულ-სამართლებრივ აქტში უნდა მიეთითოს ის საკანონმდებლო ან კანონქვემდებარე ნორმატიული აქტი ან მისი შესაბამისი ნორმა, რომლის საფუძველზედაც გამოიცა ეს ადმინისტრაციულ-სამართლებრივი აქტი.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4. თუ ადმინისტრაციული ორგანო ადმინისტრაციულ-სამართლებრივი აქტის გამოცემისას მოქმედებდა დისკრეციული უფლებამოსილების ფარგლებში, წერილობით დასაბუთებაში მიეთითება ყველა ის ფაქტობრივი გარემოება, რომელსაც არსებითი მნიშვნელობა ჰქონდა ადმინისტრაციულ-სამართლებრივი აქტის გამოცემისას.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5. ადმინისტრაციული ორგანო უფლებამოსილი არ არის თავისი გადაწყვეტილება დააფუძნოს იმ გარემოებებზე, ფაქტებზე, მტკიცებულებებზე ან არგუმენტებზე, რომლებიც არ იქნა გამოკვლეული და შესწავლილი ადმინისტრაციული წარმოების დროს.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6. თუ ადმინისტრაციულ-სამართლებრივი აქტის გამოსაცემად კანონმდებლობა ითვალისწინებს საექსპერტო დასკვნის არსებობას, წერილობით დასაბუთებაში მიეთითება ამ დასკვნის შინაარსი.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7. წერილობითი ფორმით გამოცემული ინდივიდუალური ადმინისტრაციულ-სამართლებრივი აქტი არ საჭიროებს დასაბუთებას, თუ: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ა) ის გამოცემულია დაინტერესებული მხარის მოთხოვნის საფუძველზე და არ ზღუდავს მესამე პირების კანონიერ უფლებებსა და ინტერესებს;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ბ) დაინტერესებული მხარისათვის ცნობილია ის ფაქტობრივი და სამართლებრივი წინაპირობები, რომელთა საფუძველზედაც გამოიცა ეს ინდივიდუალური ადმინისტრაციულ-სამართლებრივი აქტი;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გ) კანონი ითვალისწინებს მისი დასაბუთების გარეშე გამოცემის შესაძლებლობას.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8. გადაუდებელი აუცილებლობით წერილობითი ინდივიდუალური ადმინისტრაციულ-სამართლებრივი აქტის დასაბუთების გარეშე გამოცემის შემთხვევაში წერილობითი დასაბუთება აუცილებლად უნდა გამოიცეს ინდივიდუალური ადმინისტრაციულ-სამართლებრივი აქტის გამოცემიდან ერთი კვირის ვადაში.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54.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ძალაში შესვლა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კანონმდებლობით სხვა რამ არ არის განსაზღვრული, ინდივიდუალური ადმინისტრაციულ-სამართლებრივი აქტი ძალაში შედის მხარისათვის კანონით დადგენილი წესით გაცნობისთანავე ან გამოქვეყნების დღეს.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კანონით დადგენილ შემთხვევებში ინდივიდუალური ადმინისტრაციულ-სამართლებრივი აქტი შეიძლება ძალაში შევიდეს გამოქვეყნებამდე ან ოფიციალურ გაცნობამდეც, თუ დაყოვნებამ შეიძლება არსებითი ზიანი მიაყენოს სახელმწიფო ან საზოგადოებრივ ინტერესებს, დანაშაულის აღკვეთას ან გახსნას, აგრეთვე პირის უფლებებს ან კანონიერ ინტერესებს.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3. დაინტერესებული მხარისათვის ფოსტის მეშვეობით გაგზავნილი ინდივიდუალური ადმინისტრაციულ-სამართლებრივი აქტი ძალაში შედის გაგზავნიდან არა უგვიანეს მე-7 დღისა, გარდა იმ შემთხვევისა,  როდესაც დაინტერესებულ მხარეს ინდივიდუალური ადმინისტრაციულ-სამართლებრივი აქტი არ მიუღია.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ინდივიდუალური ადმინისტრაციულ-სამართლებრივი აქტის გაგზავნასთან დაკავშირებული დავის შემთხვევაში მტკიცების ტვირთი ეკისრება ადმინისტრაციულ ორგანოს.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55.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Sylfaen" w:hAnsi="Sylfaen"/>
          <w:b/>
        </w:rPr>
      </w:pPr>
      <w:r>
        <w:rPr>
          <w:rFonts w:ascii="Sylfaen" w:eastAsia="Sylfaen" w:hAnsi="Sylfaen"/>
          <w:b/>
        </w:rPr>
        <w:t>გამოქვეყნება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 გამოქვეყნდება კანონით გათვალისწინებულ შემთხვევაში.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თუ ინდივიდუალური ადმინისტრაციულ-სამართლებრივი აქტი ეხება 50-ზე მეტ პირს, მისი ოფიციალური გაცნობა შეიძლება შეიცვალოს გამოქვეყნებით. ასეთ შემთხვევაში ინდივიდუალური ადმინისტრაციულ-სამართლებრივი აქტი გასაცნობად გადაეცემა მხოლოდ განმცხადებელს, ხოლო თუ განცხადებას ხელს აწერს რამდენიმე პირი – პირს, რომლის ხელმოწერაც განცხადებაში პირველია.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56.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გამოქვეყნების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 უნდა გამოქვეყნდეს შესაბამისი ადმინისტრაციული ორგანოს ოფიციალურ ბეჭდვით ორგანოში.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თუ ადმინისტრაციულ ორგანოს არ გააჩნია ოფიციალური ბეჭდვითი ორგანო, ინდივიდუალური ადმინისტრაციულ-სამართლებრივი აქტი უნდა გამოქვეყნდეს  ბეჭდვით ორგანოში, რომელიც ვრცელდება ადმინისტრაციული ორგანოს მთელ სამოქმედო ტერიტორიაზე და გამოიცემა კვირაში ერთხელ მაინც, ან  გამოცხადდეს საჯაროდ.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ადმინისტრაციული ორგანო ვალდებულია წინასწარ განსაზღვროს ამ მუხლის მე-2 ნაწილში აღნიშნული ინდივიდუალური ადმინისტრაციულ-სამართლებრივი აქტის გამოქვეყნების ან საჯაროდ გამოცხადების წესი.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lastRenderedPageBreak/>
        <w:t>მუხლი 57. საჯაროდ გამოცხადება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საჯაროდ გამოცხადება ნიშნავს ინდივიდუალური ადმინისტრაციულ-სამართლებრივი აქტის ადმინისტრაციულ ორგანოში ყველასათვის ხელმისაწვდომ ადგილზე, ღიად განთავსებას. აუცილებლობის შემთხვევაში ინდივიდუალური ადმინისტრაციულ-სამართლებრივი აქტი საჯაროდ გამოცხადდება აგრეთვე სხვა საჯარო ადგილას. (24.06.2005. N1801)</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58.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Sylfaen" w:hAnsi="Sylfaen"/>
          <w:b/>
        </w:rPr>
      </w:pPr>
      <w:r>
        <w:rPr>
          <w:rFonts w:ascii="Sylfaen" w:eastAsia="Sylfaen" w:hAnsi="Sylfaen"/>
          <w:b/>
        </w:rPr>
        <w:t>ოფიციალური გაცნობის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კანონით სხვა რამ არ არის დადგენილი, დაინტერესებული მხარისათვის ინდივიდუალური ადმინისტრაციულ-სამართლებრივი აქტის ოფიციალური გაცნობა ნიშნავს მისთვის ინდივიდუალური ადმინისტრაციულ-სამართლებრივი აქტის გადაცემას ან ფოსტის მეშვეობით გაგზავნას.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ფოსტის მეშვეობით გაგზავნილი  ინდივიდუალური ადმინისტრაციულ-სამართლებრივი აქტის მიუღებლობის შემთხვევაში პირს უფლება აქვს მისი ასლი მიიღოს ადმინისტრაციულ ორგანოში. ინდივიდუალური ადმინისტრაციულ-სამართლებრივი აქტის ასლის გაცემისათვის რაიმე გადასახდელი არ გადაიხდევინება.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59. შეცდომების გასწორება ინდივიდუალურ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ადმინისტრაციულ-სამართლებრივ აქტში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w:t>
      </w:r>
      <w:r>
        <w:rPr>
          <w:rFonts w:ascii="Sylfaen" w:eastAsia="Sylfaen" w:hAnsi="Sylfaen"/>
        </w:rPr>
        <w:tab/>
        <w:t>ადმინისტრაციული ორგანო უფლებამოსილია მის მიერ გამოცემულ ინდივიდუალურ ადმინისტრაციულ-სამართლებრივ აქტში გაასწოროს ტექნიკური, აგრეთვე გამოთვლის დროს დაშვებული შეცდომები.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w:t>
      </w:r>
      <w:r>
        <w:rPr>
          <w:rFonts w:ascii="Sylfaen" w:eastAsia="Sylfaen" w:hAnsi="Sylfaen"/>
        </w:rPr>
        <w:tab/>
        <w:t>ინდივიდუალურ ადმინისტრაციულ-სამართლებრივ აქტში არსებითი შესწორების შეტანა ნიშნავს ახალი ინდივიდუალური ადმინისტრაციულ-სამართლებრივი აქტის გამოცემას.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w:t>
      </w:r>
      <w:r>
        <w:rPr>
          <w:rFonts w:ascii="Sylfaen" w:eastAsia="Sylfaen" w:hAnsi="Sylfaen"/>
        </w:rPr>
        <w:tab/>
        <w:t>შეცდომების გასწორება უნდა გამოქვეყნდეს ან გადაეცეს ოფიციალური გაცნობისათვის იმავე წესით, რომელიც დადგენილია ინდივიდუალური ადმინისტრაციულ-სამართლებრივი აქტის გამოქვეყნებისათვის ან გაცნობისათვის.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60. არარა ადმინისტრაციულ-სამართლებრივი აქტი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ადმინისტრაციულ-სამართლებრივი აქტი გამოცემისთანავე ითვლება არარად, თუ:</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შეუძლებელია მისი გამომცემი ორგანოს დადგენა;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გამოცემულია არაუფლებამოსილი ორგანოს ან არაუფლებამოსილი პირის მიერ;</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მისი შესრულება შეუძლებელია ფაქტობრივი მიზეზების გამო;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დ) მისი შესრულება გამოიწვევს სისხლის-სამართლებრივ ან ადმინისტრაციულ სამართალდარღვევას.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i/>
        </w:rPr>
      </w:pPr>
      <w:r>
        <w:rPr>
          <w:rFonts w:ascii="Sylfaen" w:eastAsia="Sylfaen" w:hAnsi="Sylfaen"/>
        </w:rPr>
        <w:t xml:space="preserve">2. არარა აქტების მიმართ არ ვრცელდება ადმინისტრაციულ-სამართლებრივი აქტების გასაჩივრებისათვის ამ კოდექსით დადგენილი ვადები. ადმინისტრაციულ-სამართლებრივი აქტის გამომცემი ორგანო ვალდებულია საკუთარი ინიციატივით ან დაინტერესებული მხარის მოთხოვნით არარად აღიაროს ადმინისტრაციულ-სამართლებრივი აქტი. (24.06.2005. N1801)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60</w:t>
      </w:r>
      <w:r>
        <w:rPr>
          <w:rFonts w:ascii="Sylfaen" w:eastAsia="Sylfaen" w:hAnsi="Sylfaen"/>
          <w:b/>
          <w:position w:val="6"/>
        </w:rPr>
        <w:t>1</w:t>
      </w:r>
      <w:r>
        <w:rPr>
          <w:rFonts w:ascii="Sylfaen" w:eastAsia="Sylfaen" w:hAnsi="Sylfaen"/>
          <w:b/>
        </w:rPr>
        <w:t>. ადმინისტრაციულ-სამართლებრივი აქტის ბათილად ცნობა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ადმინისტრაციულ-სამართლებრივი აქტი ბათილია, თუ იგი ეწინააღმდეგება კანონს ან არსებითად დარღვეულია მისი მომზადების ან გამოცემის კანონმდებლობით დადგენილი სხვა მოთხოვნები.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ადმინისტრაციულ-სამართლებრივი აქტის მომზადების ან გამოცემის წესის არსებით დარღვევად ჩაითვლება ადმინისტრაციულ-სამართლებრივი აქტის გამოცემა ამ კოდექსის 32ე ან 34ე მუხლით გათვალისწინებული წესის დარღვევით ჩატარებულ სხდომაზე ან კანონით გათვალისწინებული ადმინისტრაციული წარმოების სახის დარღვევით, ანდა კანონის ისეთი დარღვევა, რომლის არარსებობის შემთხვევაში მოცემულ საკითხზე მიღებული იქნებოდა სხვაგვარი გადაწყვეტილება.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ადმინისტრაციულ-სამართლებრივ აქტს ბათილად ცნობს მისი გამომცემი ადმინისტრაციული ორგანო, ხოლო საჩივრის ან სარჩელის შემთხვევაში – ზემდგომი ადმინისტრაციული ორგანო ან სასამართლო.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დაუშვებელია კანონსაწინააღმდეგო აღმჭურველი ადმინისტრაციულ-სამართლებრივი აქტის ბათილად ცნობა, თუ დაინტერესებულ მხარეს კანონიერი ნდობა აქვს ადმინისტრაციულ-სამართლებრივი აქტის მიმართ, გარდა იმ შემთხვევებისა, როდესაც ადმინისტრაციულ-სამართლებრივი აქტი არსებითად არღვევს სახელმწიფო, საზოგადოებრივ ან სხვა პირის კანონიერ უფლებებს ან ინტერესებს.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5. დაინტერესებული მხარის კანონიერი ნდობა არსებობს იმ შემთხვევაში, თუ მან ადმინისტრაციულ-სამართლებრივი აქტის საფუძველზე განახორციელა იურიდიული მნიშვნელობის მოქმედება და უკანონო ადმინისტრაციულ-სამართლებრივი აქტის ბათილად ცნობით მას მიადგება ზიანი. კანონიერი ნდობა არ არსებობს, თუ მას საფუძვლად უდევს დაინტერესებული მხარის უკანონო ქმედება.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6. თუ აღმჭურველი ადმინისტრაციულ-სამართლებრივი აქტი, რომელიც არღვევს სახელმწიფო, საზოგადოებრივ ან სხვა პირის კანონიერ უფლებებს ან კანონიერ ინტერესებს, ბათილად იქნა ცნობილი, ამ მუხლის მე-5 ნაწილით გათვალისწინებული გარემოების არსებობისას დაინტერესებულ მხარეს, კერძო და საჯარო ინტერესების ურთიერთგაწონასწორების საფუძველზე უნდა აუნაზღაურდეს ადმინისტრაციულ-სამართლებრივი აქტის ბათილად ცნობით მიყენებული ქონებრივი ზიანი.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7. ადმინისტრაციული ორგანო ან სასამართლო ადმინისტრაციულ-სამართლებრივი აქტის ბათილად ცნობასთან ერთად განსაზღვრავს ადმინისტრაციულ-სამართლებრივი აქტის მოქმედების შეწყვეტის სამართლებრივ შედეგებს. შესაძლებელია განისაზღვროს ადმინისტრაციულ-სამართლებრივი აქტის მოქმედების შეწყვეტა: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მისი ძალაში შესვლის დღიდან;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ბ) მისი ბათილად ცნობის დღიდან;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მომავალში, კონკრეტული თარიღის მითითებით.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8. ადმინისტრაციულ-სამართლებრივი აქტის ბათილად ცნობა ხდება ადმინისტრაციულ-სამართლებრივი აქტის მიღებისათვის დადგენილი წესით.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61. ადმინისტრაციულ-სამართლებრივი აქტის</w:t>
      </w:r>
    </w:p>
    <w:p w:rsidR="007E6C47" w:rsidRDefault="007E6C47" w:rsidP="007E6C47">
      <w:pPr>
        <w:pStyle w:val="Norma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Sylfaen" w:hAnsi="Sylfaen"/>
          <w:b/>
        </w:rPr>
      </w:pPr>
      <w:r>
        <w:rPr>
          <w:rFonts w:ascii="Sylfaen" w:eastAsia="Sylfaen" w:hAnsi="Sylfaen"/>
          <w:b/>
        </w:rPr>
        <w:lastRenderedPageBreak/>
        <w:t xml:space="preserve">   ძალადაკარგულად გამოცხადება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color w:val="FF0000"/>
        </w:rPr>
      </w:pPr>
      <w:r>
        <w:rPr>
          <w:rFonts w:ascii="Sylfaen" w:eastAsia="Sylfaen" w:hAnsi="Sylfaen"/>
        </w:rPr>
        <w:t>1. ადმინისტრაციულ-სამართლებრივი აქტის ძალადაკარგულად გამოცხადების უფლება აქვს ადმინისტრაციულ-სამართლებრივი აქტის გამომცემ   ადმინისტრაციულ ორგანოს.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ადმინისტრაციული ორგანო უფლებამოსილი არ არის ძალადაკარგულად გამოაცხადოს კანონის შესაბამისად გამოცემული აღმჭურველი ადმინისტრაციულ-სამართლებრივი აქტი, გარდა იმ შემთხვევისა, თუ:</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ეს პირდაპირ არის მითითებული კანონში ან მის საფუძველზე გამოცემული ზემდგომი ორგანოს კანონქვემდებარე აქტში;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კანონმდებლობის შესაბამისად ეს პირდაპირ არის მითითებული ადმინისტრაციულ-სამართლებრივ აქტში;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color w:val="FF0000"/>
        </w:rPr>
      </w:pPr>
      <w:r>
        <w:rPr>
          <w:rFonts w:ascii="Sylfaen" w:eastAsia="Sylfaen" w:hAnsi="Sylfaen"/>
        </w:rPr>
        <w:t>გ) დაინტერესებულმა მხარემ არ შეასრულა ადმინისტრაციულ-სამართლებრივი აქტით დადგენილი ვალდებულება, რომლის შეუსრულებლობაც კანონმდებლობის შესაბამისად შეიძლება გახდეს ადმინისტრაციულ-სამართლებრივი აქტის ძალადაკარგულად გამოცხადების საფუძველი;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გაუქმდა ან შეიცვალა შესაბამისი ნორმატიული აქტი, რაც ადმინისტრაციულ ორგანოს ართმევს შესაძლებლობას გამოსცეს ასეთი ადმინისტრაციულ-სამართლებრივი აქტი და ადმინისტრაციული აქტის მოქმედებამ შეიძლება მნიშვნელოვანი ზიანი მიაყენოს სახელმწიფო ან საზოგადოებრივ ინტერესებს;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ე) არსებობს ახლად აღმოჩენილი ან ახლად გამოვლენილი გარემოება, აგრეთვე შესაბამისი სამეცნიეროტექნიკური აღმოჩენა ან გამოგონება, რაც ადმინისტრაციულ ორგანოს ართმევს შესაძლებლობას გამოსცეს ასეთი ადმინისტრაციულ-სამართლებრივი აქტი და ადმინისტრაციული აქტის მოქმედებამ შეიძლება მნიშვნელოვანი ზიანი მიაყენოს სახელმწიფო ან საზოგადოებრივ ინტერესებს.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ადმინისტრაციულ-სამართლებრივი აქტი  ძალადაკარგულად ცხადდება ადმინისტრაციულ-სამართლებრივი აქტის გამოცემისათვის დადგენილი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4. ამ მუხლის მე-2 ნაწილის "დ" და "ე" ქვეპუნქტებით გათვალისწინებულ შემთხვევებში დაინტერესებულ მხარეს, რომელსაც მიადგა ზიანი, მისი მოთხოვნის საფუძველზე მიეცემა ანაზღაურება, თუ მას გააჩნდა კანონიერი ნდობის საფუძველი ადმინისტრაციულ-სამართლებრივი აქტის მოქმედების მიმართ. ასეთ შემთხვევაში გამოიყენება ამ კოდექსის მე-60 მუხლის მე-5 ნაწილი.</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ზიანის ანაზღაურების ოდენობას საჯარო და კერძო ინტერესების ურთიერთგაწონასწორების საფუძველზე ადგენს ის ადმინისტრაციული ორგანო, რომელმაც ძალადაკარგულად გამოაცხადა ადმინისტრაციულ-სამართლებრივი აქტი.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6. ძალადაკარგულად გამოცხადება ნიშნავს ადმინისტრაციულ-სამართლებრივი აქტის მოქმედების შეწყვეტას მისი ძალადაკარგულად გამოცხადების დღიდან. ამ მუხლის მეორე ნაწილის „გ“ ქვეპუნქტით გათვალისწინებული საფუძვლით ადმინისტრაციულ-სამართლებრივი აქტის ძალადაკარგულად გამოცხადების შემთხვევაში შესაძლებელია განისაზღვროს მისი ძალაში შესვლიდან წარმოშობილი სამართლებრივი შედეგების გაუქმება.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7. ადმინისტრაციულ-სამართლებრივი აქტის ძალადაკარგულად გამოცხადება არ იწვევს ძალადაკარგულად გამოცხადებამდე წარმოშობილი სამართლებრივი შედეგების გაუქმებას.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62. ადმინისტრაციულ–სამართლებრივი აქტის ნაწილის ბათილად ან</w:t>
      </w:r>
    </w:p>
    <w:p w:rsidR="007E6C47" w:rsidRDefault="007E6C47" w:rsidP="007E6C47">
      <w:pPr>
        <w:pStyle w:val="Norma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Sylfaen" w:hAnsi="Sylfaen"/>
          <w:b/>
        </w:rPr>
      </w:pPr>
      <w:r>
        <w:rPr>
          <w:rFonts w:ascii="Sylfaen" w:eastAsia="Sylfaen" w:hAnsi="Sylfaen"/>
          <w:b/>
        </w:rPr>
        <w:lastRenderedPageBreak/>
        <w:t xml:space="preserve">    ძალადაკარგულად გამოცხადება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ადმინისტრაციულ-სამართლებრივი აქტის ნაწილის ბათილად ან ძალადაკარგულად გამოცხადება უნდა მოხდეს ამ კოდექსის მე-60 და 61-ე</w:t>
      </w:r>
      <w:r>
        <w:rPr>
          <w:rFonts w:ascii="Sylfaen" w:eastAsia="Sylfaen" w:hAnsi="Sylfaen"/>
          <w:color w:val="FF0000"/>
        </w:rPr>
        <w:t xml:space="preserve"> </w:t>
      </w:r>
      <w:r>
        <w:rPr>
          <w:rFonts w:ascii="Sylfaen" w:eastAsia="Sylfaen" w:hAnsi="Sylfaen"/>
        </w:rPr>
        <w:t>მუხლების მოთხოვნათა დაცვით.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ადმინისტრაციულ-სამართლებრივი აქტის ნაწილის ბათილად ან ძალადაკარგულად გამოცხადება არ იწვევს ამ ადმინისტრაციულ-სამართლებრივი აქტის სხვა ნაწილების ბათილად ან ძალადაკარგულად გამოცხადებას.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63. ადმინისტრაციულ-სამართლებრივ აქტში ცვლილებისა და დამატების შეტანა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ადმინისტრაციულ-სამართლებრივ  აქტში ცვლილების ან დამატების შეტანის უფლება აქვს მის გამომცემ ადმინისტრაციულ-სამართლებრივ ორგანოს.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ადმინისტრაციულ აქტში ცვლილება ან დამატება შეიტანება ამ ადმინისტრაციულ-სამართლებრივი აქტის მომზადებისა და გამოცემისათვის დადგენილი წესით.</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64. დოკუმენტის დაბრუნება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ინდივიდუალური ადმინისტრაციულ-სამართლებრივი აქტის ბათილად ან ძალადაკარგულად  გამოცხადების შემდეგ უფლებამოსილ ადმინისტრაციულ-სამართლებრივი ორგანოს შეუძლია მოსთხოვოს პირს ამ ინდივიდუალური ადმინისტრაციულ-სამართლებრივი აქტის საფუძველზე გაცემული და რაიმე უფლების დამადასტურებელი დოკუმენტის დაბრუნება. (24.06.2005. N1801)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V</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Sylfaen" w:hAnsi="Sylfaen"/>
          <w:b/>
        </w:rPr>
      </w:pPr>
      <w:r>
        <w:rPr>
          <w:rFonts w:ascii="Sylfaen" w:eastAsia="Sylfaen" w:hAnsi="Sylfaen"/>
          <w:b/>
        </w:rPr>
        <w:t>ადმინისტრაციული ხელშეკრულება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65. ადმინისტრაციული ორგანოს მიერ ადმინისტრაციული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ხელშეკრულების დადების უფლებამოსილება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კანონით სხვა რამ არ არის დადგენილი, შესაძლებელია ადმინისტრაციულ-სამართლებრივი ურთიერთობის წარმოშობა, შეცვლა ან შეწყვეტა ადმინისტრაციული ხელშეკრულების დადების გზით.  ადმინისტრაციული ორგანო უფლებამოსილია კონკრეტული ადმინისტრაციულ-სამართლებრივი ურთიერთობა, რომლის ინდივიდუალური ადმინისტრაციულ-სამართლებრივი აქტის გამოცემის გზით მოწესრიგების უფლებამოსილება მას კანონით აქვს მინიჭებული, მოაწესრიგოს ადმინისტრაციული ხელშეკრულების დადების გზით.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ადმინისტრაციული ორგანოს მიერ ადმინისტრაციული ხელშეკრულების დადებისას გამოიყენება ამ კოდექსის ნორმები და საქართველოს სამოქალაქო კოდექსით გათვალისწინებული დამატებითი მოთხოვნები ხელშეკრულებათა შესახებ.(24.06.2005.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65</w:t>
      </w:r>
      <w:r>
        <w:rPr>
          <w:rFonts w:ascii="Sylfaen" w:eastAsia="Sylfaen" w:hAnsi="Sylfaen"/>
          <w:b/>
          <w:position w:val="6"/>
        </w:rPr>
        <w:t>1</w:t>
      </w:r>
      <w:r>
        <w:rPr>
          <w:rFonts w:ascii="Sylfaen" w:eastAsia="Sylfaen" w:hAnsi="Sylfaen"/>
          <w:b/>
        </w:rPr>
        <w:t xml:space="preserve">. ადმინისტრაციული ორგანოს მიერ კერძოსამართლებრივი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ხელშეკრულების დადების უფლებამოსილება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კერძოსამართლებრივ ურთიერთობებში ადმინისტრაციული ორგანო მოქმედებს, როგორც სამოქალაქო სამართლის სუბიექტი.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lastRenderedPageBreak/>
        <w:t>2. ადმინისტრაციული ორგანოს მიერ სამოქალაქოსამართლებრივი ხელშეკრულების დადებისას გამოიყენება საქართველოს სამოქალაქო კოდექსის შესაბამისი ნორმები.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66. სპეციალური მოთხოვნები, რომლებსაც უნდა უპასუხებდეს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Sylfaen" w:eastAsia="Sylfaen" w:hAnsi="Sylfaen"/>
          <w:b/>
        </w:rPr>
      </w:pPr>
      <w:r>
        <w:rPr>
          <w:rFonts w:ascii="Sylfaen" w:eastAsia="Sylfaen" w:hAnsi="Sylfaen"/>
          <w:b/>
        </w:rPr>
        <w:t>ადმინისტრაციული  ხელშეკრულება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ადმინისტრაციული ხელშეკრულების დადებისას ადმინისტრაციული ორგანო მოქმედებს მხოლოდ კანონით მისთვის  მინიჭებულ უფლებამოსილებათა ფარგლებში.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ადმინისტრაციული ორგანოს მიერ დადებული ადმინისტრაციული ხელშეკრულება არ უნდა ეწინააღმდეგებოდეს საქართველოს კონსტიტუციასა და კანონმდებლობას.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დაუშვებელია ადმინისტრაციული ხელშეკრულებით საქართველოს კონსტიტუციის მეორე თავში მითითებული ადამიანის უფლებებისა და თავისუფლებების დარღვევა.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67. მესამე პირის მონაწილეობა ადმინისტრაციული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ხელშეკრულების დადებაში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ადმინისტრაციული ხელშეკრულება, რომელიც ზღუდავს მესამე პირის უფლებებს ან აკისრებს მას რაიმე ვალდებულებას, ძალაში შეიძლება შევიდეს მხოლოდ მესამე პირის მიერ წერილობითი თანხმობის წარდგენის შემდეგ.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ადმინისტრაციული ხელშეკრულების დადებამდე ადმინისტრაციული ორგანო ვალდებულია აცნობოს ამის შესახებ მესამე პირს, რომლის ინტერესებსაც იგი შეეხება.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ამ მუხლის პირველ და მე-2 ნაწილებში მითითებულ დაინტერესებულ მხარეს უფლება აქვს ადმინისტრაციული ხელშეკრულების დადებამდე წარადგინოს საკუთარი მოსაზრება.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68. სხვა ადმინისტრაციული ორგანოს თანხმობა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ადმინისტრაციული ხელშეკრულება, რომელიც დაიდო ადმინისტრაციული აქტის გამოცემის ნაცვლად, ძალაში შედის იმ ადმინისტრაციული ორგანოს წერილობითი თანხმობის შემდეგ, რომელიც კანონმდებლობის შესაბამისად აუცილებელია სათანადო ადმინისტრაციულ-სამართლებრივი აქტის გამოსაცემად.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69. ადმინისტრაციული ხელშეკრულების ფორმა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თუ კანონით სხვა რამ არ არის დადგენილი, ადმინისტრაციული ხელშეკრულება შეიძლება დაიდოს მხოლოდ წერილობითი ფორმით.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70. ადმინისტრაციული ხელშეკრულების ბათილად გამოცხადება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Sylfaen" w:hAnsi="Sylfaen"/>
        </w:rPr>
      </w:pPr>
      <w:r>
        <w:rPr>
          <w:rFonts w:ascii="Sylfaen" w:eastAsia="Sylfaen" w:hAnsi="Sylfaen"/>
        </w:rPr>
        <w:t>1. ადმინისტრაციული ორგანოს მიერ დადებული ხელშეკრულების ბათილად გამოცხადებას აწესრიგებს საქართველოს სამოქალაქო კოდექსი.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ადმინისტრაციული ორგანოს მიერ დადებული ხელშეკრულება ასევე ბათილია იმ ადმინისტრაციულ-სამართლებრივი აქტის ბათილად გამოცხადების შემთხვევაში, რომლის საფუძველზედაც დაიდო ხელშეკრულება.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71. ადმინისტრაციული ხელშეკრულების შეცვლა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გარემოებათა არსებითად შეცვლისას, რაც ზიანს აყენებს მხარეს ან საზოგადოებრივ ინტერესს, მხარე უფლებამოსილია მეორე მხარეს მოსთხოვოს თანხმობა ადმინისტრაციული ხელშეკრულების შესაცვლელად.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თუ ცვლილება ხელშეკრულებაში არსებითად ეწინააღმდეგება ხელშეკრულების შინაარსს, მხარე უფლებამოსილია მოითხოვოს ხელშეკრულების გაუქმება.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VI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ადმინისტრაციული წარმოების ზოგადი დებულებანი.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მარტივი ადმინისტრაციული წარმოება</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72. ადმინისტრაციული წარმოების სახეები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წარმოების სახეებია: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მარტივი ადმინისტრაციული წარმოება;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ფორმალური ადმინისტრაციული წარმოება;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საჯარო ადმინისტრაციული წარმოება.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თუ კანონი არ ითვალისწინებს  სხვა სახის ადმინისტრაციული წარმოების გამოყენებას, ადმინისტრაციული ორგანო ინდივიდუალურ ადმინისტრაციულ-სამართლებრივ აქტს ამზადებს მარტივი ადმინისტრაციული წარმოების წესით.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3. ადმინისტრაციული ორგანოს მიერ ადმინისტრაციული წარმოების საკითხთან დაკავშირებით გადაწყვეტილების მიღებისას (ინდივიდუალური ადმინისტრაციულ-სამართლებრივი აქტის გამოცემისას) ცალკე ადმინისტრაციული წარმოება არ დაიწყება, თუ კანონით სხვა რამ არ არის გათვალისწინებული.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73. ადმინისტრაციული წარმოების მხარეები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ადმინისტრაციული წარმოების მხარე შეიძლება იყოს ადმინისტრაციული ორგანო, ფიზიკური ან იურიდიული პირი.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2. ადმინისტრაციულ წარმოებას ახორციელებს უფლებამოსილი ადმინისტრაციული ორგანო.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ადმინისტრაციული წარმოება ხორციელდება ქართულ ენაზე, ხოლო აფხაზეთში   აგრეთვე აფხაზურ ენაზე.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თუ დაინტერესებული მხარის განცხადება ან მის მიერ წარდგენილი სხვა დოკუმენტი შედგენილია არასახელმწიფო ენაზე, დაინტერესებული მხარე ვალდებულია ადმინისტრაციული ორგანოს მიერ დადგენილ ვადაში წარადგინოს განცხადების ან დოკუმენტის სანოტარო წესით დამოწმებული თარგმანი.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თუ კანონით დადგენილია ვადა, რომლის განმავლობაში ადმინისტრაციული ორგანო ვალდებულია შეასრულოს გარკვეული მოქმედება, ეს ვადა დაიწყება მხოლოდ თარგმანის წარდგენისას, ასეთის აუცილებლობის შემთხვევაში.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6. თუ კანონით განსაზღვრულია ვადა, რომლის განმავლობაში დაინტერესებული მხარე ვალდებულია წარადგინოს რაიმე განცხადება ან დოკუმენტი, ეს ვადა დაცულად ჩაითვლება დოკუმენტის არასახელმწიფო ენაზე წარდგენის დროსაც.</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lastRenderedPageBreak/>
        <w:t>7. ადმინისტრაციული ორგანო უფლებამოსილია დაადგინოს ვადა წარდგენილი დოკუმენტის თარგმნისთვის, რომელიც არ შეიძლება იყოს სამ დღეზე ნაკლები. ამ ვადის გაშვება შეიძლება გახდეს დაინტერესებული მხარის განცხადების განხილვაზე უარის თქმის საფუძველი.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r>
        <w:rPr>
          <w:rFonts w:ascii="Sylfaen" w:eastAsia="Sylfaen" w:hAnsi="Sylfaen"/>
          <w:b/>
        </w:rPr>
        <w:t>მუხლი 74. ადმინისტრაციული ქმედუნარიანობა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თუ კანონით სხვა რამ არ არის დადგენილი, ადმინისტრაციულ წარმოებაში მონაწილე პირის ქმედუნარიანობის მიმართ გამოიყენება საქართველოს სამოქალაქო კოდექსის მე12-16 მუხლები.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ადმინისტრაციული წარმოებისას ადმინისტრაციულ ორგანოს წარმოადგენს პასუხისმგებელი თანამდებობის პირი ან მისი ოფიციალური წარმომადგენელი.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75. ადმინისტრაციული წარმოების მონაწილე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ამ კოდექსით დადგენილი წესით ადმინისტრაციულ წარმოებაში მონაწილეობის მიღების უფლება აქვს: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განმცხადებელს;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ბ) ადმინისტრაციულ ორგანოს, რომელიც უფლებამოსილია მიიღოს გადაწყვეტილება აღნიშნულ საკითხზე;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პირს, რომელსაც კანონმდებლობით ენიჭება ადმინისტრაციულ წარმოებაში მონაწილეობის უფლება;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სხვა ადმინისტრაციულ ორგანოს, კანონმდებლობით გათვალისწინებულ შემთხვევებში;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ე) დაინტერესებულ მხარეს.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76. ადმინისტრაციული წარმოების დაწყება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ადმინისტრაციული წარმოების დაწყების საფუძველია: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დაინტერესებული პირის განცხადება;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ადმინისტრაციული ორგანოსათვის კანონმდებლობით დაკისრებული ვალდებულება – გამოსცეს ინდივიდუალური ადმინისტრაციულ-სამართლებრივი აქტი.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ადმინისტრაციული წარმოება ამ მუხლის პირველი ნაწილის "ა" ქვეპუნქტით გათვალისწინებულ შემთხვევაში დაიწყება განცხადების რეგისტრაციის მომენტიდან.</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77. განცხადების შეტანა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თუ კანონმდებლობით სხვა რამ არ არის დადგენილი, განცხადება შეტანილი უნდა იქნეს იმ ადმინისტრაციულ ორგანოში, რომელიც უფლებამოსილია გადაწყვიტოს განცხადებაში დასმული საკითხი და გამოსცეს შესაბამისი ინდივიდუალური ადმინისტრაციულ-სამართლებრივი აქტი. </w:t>
      </w:r>
      <w:r>
        <w:rPr>
          <w:rFonts w:ascii="Sylfaen" w:eastAsia="Sylfaen" w:hAnsi="Sylfaen"/>
          <w:i/>
          <w:sz w:val="20"/>
        </w:rPr>
        <w:t>(24.06.2005.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განცხადებისა და მასზე დართული დოკუმენტების თუ სხვა სახის ინფორმაციის წარდგენის წესი, თუკი იგი დადგენილი არ არის კანონით ან მის საფუძველზე გამოცემული კანონქვემდებარე აქტით, განისაზღვრება შესაბამისი ადმინისტრაციული ორგანოს დებულებით.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78. განცხადების შინაარსი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განცხადება უნდა იყოს წერილობითი ფორმით და შეიცავდეს: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lastRenderedPageBreak/>
        <w:t xml:space="preserve">ა) იმ ადმინისტრაციული ორგანოს დასახელებას, რომელსაც მიმართავს განმცხადებელი;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ბ) განმცხადებლის ვინაობასა და მისამართს;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გ) მოთხოვნას;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განცხადების წარდგენის თარიღსა და განმცხადებლის ხელმოწერას;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ე) განცხადებაზე დართული საბუთების ნუსხას, მათი არსებობის შემთხვევაში.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განცხადებას უნდა დაერთოს ყველა ის საბუთი, რომლის წარდგენის ვალდებულებაც განმცხადებელს კანონით ეკისრება.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3.  განმცხადებელს უფლება აქვს წარუდგინოს შესაბამის ადმინისტრაციულ ორგანოს ყველა სხვა საბუთი, რომელიც შეიძლება საფუძვლად დაედოს განმცხადებლის მიერ მოთხოვნილი ინდივიდუალური ადმინისტრაციულ-სამართლებრივი აქტის გამოცემას. </w:t>
      </w:r>
      <w:r>
        <w:rPr>
          <w:rFonts w:ascii="Sylfaen" w:eastAsia="Sylfaen" w:hAnsi="Sylfaen"/>
          <w:i/>
          <w:sz w:val="20"/>
        </w:rPr>
        <w:t>(24.06.2005.N1801)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79. განცხადების რეგისტრაცია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1. ადმინისტრაციული ორგანო ვალდებულია კანონმდებლობით დადგენილი წესით რეგისტრაციაში გაატაროს განცხადება მიღების დღესვე და დასვას მასზე რეგისტრაციის თარიღი და ნომერი.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ადმინისტრაციული ორგანო ვალდებულია განმცხადებლის მოთხოვნისთანავე დაუყოვნებლივ გაუგზავნოს (გადასცეს) მას განცხადების რეგისტრაციაში გატარების დადასტურება.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80. უფლებამოსილი ადმინისტრაციული ორგანოსათვის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Sylfaen" w:hAnsi="Sylfaen"/>
          <w:b/>
        </w:rPr>
      </w:pPr>
      <w:r>
        <w:rPr>
          <w:rFonts w:ascii="Sylfaen" w:eastAsia="Sylfaen" w:hAnsi="Sylfaen"/>
          <w:b/>
        </w:rPr>
        <w:t xml:space="preserve">    განცხადების გადაგზავნა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1. თუ განცხადებით მოთხოვნილი საკითხის გადაწყვეტა  მიეკუთვნება სხვა ადმინისტრაციული ორგანოს უფლებამოსილებას, ადმინისტრაციული ორგანო ვალდებულია არა უგვიანეს 5 დღისა  გადაუგზავნოს განცხადება და მასზე დართული საბუთები უფლებამოსილ ადმინისტრაციულ ორგანოს. </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თუ კანონით სხვა რამ არ არის დადგენილი, უფლებამოსილი სახელმწიფო ორგანოსათვის განცხადების გადაგზავნისას დაუშვებელია რაიმე მოსაზრების წარდგენა განცხადებაში დასმული საკითხების გადაწყვეტის შესახებ.</w:t>
      </w:r>
      <w:r>
        <w:rPr>
          <w:rFonts w:ascii="Sylfaen" w:eastAsia="Sylfaen" w:hAnsi="Sylfaen"/>
          <w:color w:val="FF0000"/>
        </w:rPr>
        <w:t xml:space="preserve">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განცხადებისა და მასზე დართული საბუთების უფლებამოსილ ადმინისტრაციულ ორგანოში გადაგზავნის შესახებ, შესაბამისი დასაბუთებით, 2 დღის განმავლობაში, წერილობით ეცნობება განმცხადებელს.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თუ განცხადებაში აღნიშნული საკითხი სასამართლოს განსჯადია ან შეუძლებელია უფლებამოსილი ადმინისტრაციული ორგანოს დადგენა, ადმინისტრაციული ორგანო განცხადებას შესაბამისი დასაბუთებით დაუბრუნებს განმცხადებელს მისი შეტანიდან 5 დღის განმავლობაში.</w:t>
      </w:r>
    </w:p>
    <w:p w:rsidR="007E6C47" w:rsidRDefault="007E6C47" w:rsidP="007E6C47">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განცხადების წარდგენისათვის კანონმდებლობით დადგენილი ვადა დაცულად ჩაითვლება იმ შემთხვევაშიც,  თუ პირმა კანონით დადგენილ ვადაში განცხადება წარადგინა არაუფლებამოსილ ადმინისტრაციულ ორგანოში.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81. კანონით გაუთვალისწინებელი მოთხოვნების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Sylfaen" w:hAnsi="Sylfaen"/>
          <w:b/>
        </w:rPr>
      </w:pPr>
      <w:r>
        <w:rPr>
          <w:rFonts w:ascii="Sylfaen" w:eastAsia="Sylfaen" w:hAnsi="Sylfaen"/>
          <w:b/>
        </w:rPr>
        <w:t xml:space="preserve">    დაწესების დაუშვებლობა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უფლებამოსილი არ არის მოსთხოვოს განმცხადებელს წარადგინოს სხვა რაიმე დამატებითი საბუთი ან ინფორმაცია კანონით გათვალისწინებული საბუთის ან ინფორმაციის გარდა.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lastRenderedPageBreak/>
        <w:t>2. დაუშვებელია ამ მუხლის პირველ ნაწილში აღნიშნული საფუძვლით ადმინისტრაციული წარმოების შეჩერება ან განცხადების განხილვაზე უარის თქმა.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spacing w:line="20" w:lineRule="atLeast"/>
        <w:ind w:right="329" w:firstLine="720"/>
        <w:jc w:val="both"/>
        <w:rPr>
          <w:rFonts w:ascii="Sylfaen" w:eastAsia="Sylfaen" w:hAnsi="Sylfaen"/>
        </w:rPr>
      </w:pPr>
      <w:r>
        <w:rPr>
          <w:rFonts w:ascii="Sylfaen" w:eastAsia="Sylfaen" w:hAnsi="Sylfaen"/>
        </w:rPr>
        <w:t xml:space="preserve">მუხლი 82. კომერციული საიდუმლოების ან პერსონალური </w:t>
      </w:r>
    </w:p>
    <w:p w:rsidR="007E6C47" w:rsidRDefault="007E6C47" w:rsidP="007E6C47">
      <w:pPr>
        <w:spacing w:line="20" w:lineRule="atLeast"/>
        <w:ind w:right="329" w:firstLine="720"/>
        <w:jc w:val="both"/>
        <w:rPr>
          <w:rFonts w:ascii="Sylfaen" w:eastAsia="Sylfaen" w:hAnsi="Sylfaen"/>
        </w:rPr>
      </w:pPr>
      <w:r>
        <w:rPr>
          <w:rFonts w:ascii="Sylfaen" w:eastAsia="Sylfaen" w:hAnsi="Sylfaen"/>
        </w:rPr>
        <w:t>მონაცემების შემცველი დოკუმენტების წარდგენის წესი (25.05.2012. N6327)</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განმცხადებელი უფლებამოსილია მოითხოვოს წარდგენილი, კომერციული  საიდუმლოების ან პერსონალური მონაცემების შემცველი ინფორმაციის დაცვა, თუ სურს ამ ინფორმაციის საიდუმლოობის უზრუნველყოფა.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83. დამატებითი ინფორმაციის წარდგენა. განცხადების</w:t>
      </w:r>
    </w:p>
    <w:p w:rsidR="007E6C47" w:rsidRDefault="007E6C47" w:rsidP="007E6C47">
      <w:pPr>
        <w:pStyle w:val="Norma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Sylfaen" w:hAnsi="Sylfaen"/>
          <w:b/>
        </w:rPr>
      </w:pPr>
      <w:r>
        <w:rPr>
          <w:rFonts w:ascii="Sylfaen" w:eastAsia="Sylfaen" w:hAnsi="Sylfaen"/>
          <w:b/>
        </w:rPr>
        <w:t xml:space="preserve">   განუხილველად დატოვება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ადმინისტრაციული ორგანო 3 დღის ვადაში ამოწმებს განცხადების შესაბამისობას ამ კოდექსის 78-ე მუხლის მოთხოვნებთან.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2. თუ განმცხადებელი ადმინისტრაციულ ორგანოს არ წარუდგენს კანონით ან მის საფუძველზე გამოცემული კანონქვემდებარე აქტით გათვალისწინებულ რაიმე დოკუმენტს ან სხვა ინფორმაციას, რაც აუცილებელია საქმის გადაწყვეტისათვის, ადმინისტრაციული ორგანო განმცხადებელს განუსაზღვრავს ვადას, რომლის განმავლობაშიც მან უნდა წარადგინოს დამატებითი დოკუმენტი ან ინფორმაცია.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თუ კანონით სხვა რამ არ არის დადგენილი, დამატებითი დოკუმენტის ან სხვა ინფორმაციის წარდგენის დაწესებული ვადა არ შეიძლება იყოს 5 დღეზე ნაკლები. ადმინისტრაციული ორგანო უფლებამოსილია განმცხადებლის მოთხოვნით მხოლოდ ერთხელ, მაგრამ  არა უმეტეს 15 დღით, გააგრძელოს დოკუმენტის ან სხვა ინფორმაციის წარდგენის ვადა.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თუ კანონით სხვა რამ არ არის დადგენილი, დამატებითი დოკუმენტის ან სხვა ინფორმაციის წარდგენამდე განცხადების განხილვის ვადის დინება შეჩერებულად ითვლება.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თუ დადგენილ ვადაში განმცხადებელი არ წარადგენს შესაბამის დოკუმენტს ან ინფორმაციას, ადმინისტრაციული ორგანო უფლებამოსილია გამოიტანოს გადაწყვეტილება განცხადების განუხილველად დატოვების შესახებ.</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6. განცხადების განხილვის ვადის დინება განახლდება შესაბამისი საბუთის ან ინფორმაციის წარდგენისთანავე.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84. სხვა ადმინისტრაციული ორგანოს მონაწილეობა</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Sylfaen" w:hAnsi="Sylfaen"/>
          <w:b/>
        </w:rPr>
      </w:pPr>
      <w:r>
        <w:rPr>
          <w:rFonts w:ascii="Sylfaen" w:eastAsia="Sylfaen" w:hAnsi="Sylfaen"/>
          <w:b/>
        </w:rPr>
        <w:t xml:space="preserve">    ადმინისტრაციულ წარმოებაში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1. ადმინისტრაციული ორგანო ვალდებულია  განცხადების 78-ე მუხლთან შესაბამისობის დადგენიდან 3 დღის განმავლობაში განცხადების და მასზე დართული დოკუმენტების ასლი გაუგზავნოს იმ ადმინისტრაციულ ორგანოს ან საზოგადოებრივ ექსპერტს, რომელსაც კანონმდებლობით მინიჭებული აქვს  ადმინისტრაციულ წარმოებაში მონაწილეობის უფლება.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თუ კანონმდებლობით სხვა ვადა არ არის დადგენილი, ადმინისტრაციული ორგანო ან/და საზოგადოებრივი ექსპერტი დასკვნას წარადგენს ორი კვირის ვადაში.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თუ კანონით სხვა რამ არ არის დადგენილი, განსაზღვრულ ვადაში  ადმინისტრაციული ორგანოს ან/და საზოგადოებრივი ექსპერტის მიერ დასკვნის წარუდგენლობა ან უარყოფითი დასკვნის წარდგენა არ დააბრკოლებს განცხადების განხილვას და მასში დასმული საკითხების გადაწყვეტას.</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85. ადმინისტრაციული ორგანოს მიერ სამართლებრივი</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jc w:val="both"/>
        <w:rPr>
          <w:rFonts w:ascii="Sylfaen" w:eastAsia="Sylfaen" w:hAnsi="Sylfaen"/>
          <w:b/>
        </w:rPr>
      </w:pPr>
      <w:r>
        <w:rPr>
          <w:rFonts w:ascii="Sylfaen" w:eastAsia="Sylfaen" w:hAnsi="Sylfaen"/>
          <w:b/>
        </w:rPr>
        <w:t xml:space="preserve">    დახმარების გაწევის მოვალეობა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ადმინისტრაციული ორგანო ვალდებულია განუმარტოს დაინტერესებულ მხარეს მისი უფლებები და მოვალეობები, გააცნოს განცხადების განხილვის წესი, წარმოების სახე და ვადა, აგრეთვე ის მოთხოვნები, რომლებსაც უნდა აკმაყოფილებდეს განცხადება ან საჩივარი, მიუთითოს განცხადებაში დაშვებული შეცდომების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86. წარმომადგენლობის უფლება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ყველას აქვს უფლება აწარმოოს ურთიერთობა ადმინისტრაციულ ორგანოსთან წარმომადგენლის მეშვეობით, აგრეთვე ისარგებლოს დამცველის დახმარებით.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ადმინისტრაციული ორგანო ვალდებულია წარმომადგენელს მოსთხოვოს მისი წარმომადგენლობის დამადასტურებელი საბუთი.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ადმინისტრაციული ორგანო უფლებამოსილი არ არის მოსთხოვოს დაინტერესებულ მხარეს წარმომადგენლის მეშვეობით აწარმოოს ურთიერთობა ადმინისტრაციულ ორგანოსთან, გარდა  კანონით პირდაპირ გათვალისწინებული შემთხვევისა.</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87. წარმომადგენელი ადმინისტრაციულ წარმოებაში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თუ განმცხადებელმა ან სხვა დაინტერესებულმა მხარემ  დანიშნა წარმომადგენელი, ადმინისტრაციული ორგანო დაინტერესებული მხარისათვის განკუთვნილ ყველა დოკუმენტს მას უგზავნის.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თუ კანონით სხვა რამ არ არის დადგენილი, ადმინისტრაციული ორგანო ადმინისტრაციული წარმოების ყველა საკითხზე მიმართავს წარმომადგენელს.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3. დაინტერესებული მხარე, რომელიც წარმოდგენილია სხვა პირით, უფლებამოსილია დაესწროს ყველა ზეპირ მოსმენას. </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88. წარმომადგენლის დანიშვნის სავალდებულოობა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 წარმოებაში მონაწილე დაინტერესებული მხარე, რომელსაც არ გააჩნია მუდმივი საცხოვრებელი ადგილი საქართველოში ან  რეგისტრირებულია მისამართის მითითების გარეშე, ვალდებულია ადმინისტრაციული ორგანოს მოთხოვნიდან 3 დღის ვადაში დანიშნოს წარმომადგენლად საქართველოში განსაზღვრულ მისამართზე რეგისტრირებული ქმედუნარიანი პირი, რომელსაც გაეგზავნება მისთვის განკუთვნილი ყველა საბუთი.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თუ პირი არ შეასრულებს ამ მუხლის პირველ ნაწილში აღნიშნულ მოთხოვნას, ადმინისტრაციულ ორგანოს ეხსნება პასუხისმგებლობა დოკუმენტის გაუგზავნელობისათვის და ეს არ შეიძლება გახდეს ინდივიდუალური ადმინისტრაციულ-სამართლებრივი აქტის ბათილად გამოცხადების საფუძველი, გარდა კანონით დადგენილი შემთხვევებისა.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89. წარმომადგენლის სავალდებულო დანიშვნა განმცხადებლის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b/>
        </w:rPr>
      </w:pPr>
      <w:r>
        <w:rPr>
          <w:rFonts w:ascii="Sylfaen" w:eastAsia="Sylfaen" w:hAnsi="Sylfaen"/>
          <w:b/>
        </w:rPr>
        <w:t xml:space="preserve"> მიერ</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თუ განცხადება წარადგინა 25-ზე მეტმა პირმა, განცხადებაზე ხელმომწერი პირები  ადმინისტრაციული ორგანოს მიერ დადგენილ ვადაში ნიშნავენ ერთ </w:t>
      </w:r>
      <w:r>
        <w:rPr>
          <w:rFonts w:ascii="Sylfaen" w:eastAsia="Sylfaen" w:hAnsi="Sylfaen"/>
        </w:rPr>
        <w:lastRenderedPageBreak/>
        <w:t>წარმომადგენელს, რომელიც უფლებამოსილია აწარმოოს ურთიერთობა ადმინისტრაციულ ორგანოსთან.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წარმომადგენლად შეიძლება დაინიშნოს მხოლოდ ფიზიკური პირი.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წარმომადგენლის მიერ თავისი უფლებამოსილების განხორციელებაზე უარის თქმის შემთხვევაში განმცხადებლებს ადმინისტრაციული ორგანო აძლევს ვადას ახალი წარმომადგენლის დასანიშნად.</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90. წარმომადგენლის დანიშვნა ადმინისტრაციული ორგანოს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ინიციატივით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თუ ამ კოდექსის 89ე მუხლის პირველი ნაწილით გათვალისწინებული პირები არ დანიშნავენ წარმომადგენელს ადმინისტრაციული ორგანოს მიერ დადგენილ ვადაში, მათ წარმომადგენლად ჩაითვლება განცხადებაზე პირველი ხელმომწერი პირი.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91. ადმინისტრაციული წარმოების ხარჯების ანაზღაურება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ყოველი მხარე თვითონ აანაზღაურებს ადმინისტრაციულ წარმოებასთან დაკავშირებულ, მის მიერ, მისივე ინიციატივით ან მის სასარგებლოდ გაწეულ ხარჯებს.</w:t>
      </w:r>
      <w:r>
        <w:rPr>
          <w:rFonts w:ascii="Sylfaen" w:eastAsia="Sylfaen" w:hAnsi="Sylfaen"/>
          <w:i/>
          <w:sz w:val="20"/>
        </w:rPr>
        <w:t xml:space="preserve"> (2.03.2001 N 772)</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92. ადმინისტრაციულ წარმოებაში მონაწილეობის დაუშვებლობა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 წარმოებაში არ შეიძლება მონაწილეობდეს ადმინისტრაციული ორგანოს ის თანამდებობის პირი, რომელიც:</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თვითონ არის დაინტერესებული მხარე საქმეში;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საქმეში მონაწილე დაინტერესებული მხარის ან მისი წარმომადგენლის ნათესავია;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საქმეში მონაწილე დაინტერესებული მხარის წარმომადგენელია;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იყო ექსპერტი მოცემულ საკითხთან დაკავშირებით;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ე) შრომით ურთიერთობაშია საქმეში მონაწილე დაინტერესებულ მხარესთან;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ვ) თვითონ ან მისი ოჯახის წევრი ფლობს აქციებს ან საწესდებო კაპიტალის წილს იმ საწარმოში, რომელიც წარმოადგენს დაინტერესებულ მხარეს.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ზ) საქმეში მონაწილე დაინტერესებული მხარის ან მისი წარმომადგენლის ოჯახის წევრია. </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ამ კოდექსის მიზნებისათვის ნათესავად ჩაითვლება: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ა) პირდაპირი ხაზის ნათესავი; </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მეუღლე, მეუღლის  დაძმა და პირდაპირი ხაზის ნათესავი;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აღმავალი ხაზის პირდაპირი ნათესავის დაძმა;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დაძმა, მათი მეუღლეები და შვილები.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თანამდებობის პირი ვალდებულია ზემდგომ თანამდებობის პირს აცნობოს ამ მუხლის პირველ ნაწილში აღნიშნული გარემოებისა და თვითაცილების შესახებ. განცხადება თვითაცილების თაობაზე განიხილება ამ კოდექსის 93ე მუხლით დადგენილი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93. აცილების განცხადება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ადმინისტრაციულ წარმოებაში მონაწილე დაინტერესებულ მხარეს, რომელიც მიიჩნევს, რომ არსებობს ადმინისტრაციულ წარმოებაში მონაწილე ადმინისტრაციული  ორგანოს  თანამდებობის  პირის  აცილების საფუძველი, ამ </w:t>
      </w:r>
      <w:r>
        <w:rPr>
          <w:rFonts w:ascii="Sylfaen" w:eastAsia="Sylfaen" w:hAnsi="Sylfaen"/>
        </w:rPr>
        <w:lastRenderedPageBreak/>
        <w:t xml:space="preserve">კოდექსის 91ე მუხლის შესაბამისად უფლება აქვს ინდივიდუალური ადმინისტრაციულ-სამართლებრივი აქტის გამოცემამდე წერილობით განუცხადოს მას აცილება. (24.06.2005. N1801)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აცილების შესახებ  განცხადება დასაბუთებული უნდა იყოს.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აცილების შესახებ განცხადებას იხილავს და აცილების ან თვითაცილების საკითხს წყვეტს იმ თანამდებობის პირის ხელმძღვანელი თანამდებობის პირი, რომლის მიმართაც განცხადებულია აცილება, ხოლო ასეთის არარსებობის შემთხვევაში – ზემდგომი ორგანოს ხელმძღვანელი თანამდებობის პირი.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კოლეგიური ორგანოს შემადგენლობაში შემავალი თანამდებობის პირის აცილების საკითხს წყვეტს კოლეგიური ორგანო ამ თანამდებობის პირის მონაწილეობის გარეშე.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მთელი კოლეგიური ორგანოს ან კოლეგიური ორგანოს წევრთა იმ რაოდენობის აცილების ან თვითაცილების შემთხვევაში, რომელიც გადაწყვეტილების მისაღებად არაუფლებამოსილს ხდის ამ ორგანოს, აგრეთვე იმ თანამდებობის პირის აცილების ან თვითაცილების შემთხვევაში, რომელსაც არ ჰყავს ზემდგომი ორგანო, ინდივიდუალურ ადმინისტრაციულ-სამართლებრივ აქტს გამოსცემს კანონმდებლობის შესაბამისად ამ საკითხის გადასაწყვეტად დანიშნული, მისი მოვალეობის შემსრულებელი ან დამოუკიდებელი ორგანო.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6. ადმინისტრაციულ წარმოებაში მონაწილე დაინტერესებული მხარე ვალდებულია აცილების შესახებ განცხადება წარადგინოს ადმინისტრაციული წარმოების დაწყებიდან ან იმ მომენტიდან 2 დღის განმავლობაში, როდესაც მისთვის ცნობილი გახდა ფაქტი ან გარემოება, რომელიც იძლევა აცილების საფუძველს. </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color w:val="FF0000"/>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94. ვადა ადმინისტრაციულ წარმოებაში. გაშვებული ვადის აღდგენა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ადმინისტრაციულ წარმოებაში ვადის გამოთვლისას გამოიყენება საქართველოს სამოქალაქო საპროცესო კოდექსის 59-69-ე მუხლებით დადგენილი წესი.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თუ დაინტერესებული მხარე ვალდებულია დაიცვას დადგენილი ვადა, აღნიშნული ვადის დინება დაიწყება მხოლოდ დაინტერესებული მხარისათვის შესაბამისი დოკუმენტის ან ინფორმაციის გადაცემის ან ამ ინფორმაციის ოფიციალური გამოქვეყნების დღიდან.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გაშვებული ვადა უნდა აღდგეს, თუ დაინტერესებულმა მხარემ კანონით ან ადმინისტრაციული ორგანოს მიერ დადგენილი ვადა გაუშვა არაბრალეულად – დაუძლეველი ძალის, ავადმყოფობის, ადმინისტრაციული ორგანოს მიზეზით ან სხვა საპატიო მიზეზით.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დაინტერესებული მხარე გაშვებული ვადის აღდგენის შესახებ წერილობითი განცხადებით მიმართავს ადმინისტრაციულ ორგანოს ამ მუხლის მე-3 ნაწილში აღნიშნული გარემოებათა აღმოფხვრიდან არა უგვიანეს 15 დღისა. განცხადებას უნდა დაერთოს შესაბამისი დოკუმენტები და მასალები, რომლებიც ადასტურებენ ვადის გაშვების საპატიო საფუძვლის არსებობას.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ადმინისტრაციული ორგანო განცხადებას გაშვებული ვადის აღდგენის შესახებ განიხილავს 5 დღის ვადაში.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6. ადმინისტრაციული ორგანო უფლებამოსილია აღადგინოს დაინტერესებული მხარის მიერ საპატიო მიზეზით გაშვებული, ამავე ადმინისტრაციული ორგანოს მიერ </w:t>
      </w:r>
      <w:r>
        <w:rPr>
          <w:rFonts w:ascii="Sylfaen" w:eastAsia="Sylfaen" w:hAnsi="Sylfaen"/>
        </w:rPr>
        <w:lastRenderedPageBreak/>
        <w:t xml:space="preserve">დადგენილი ვადაც, თუ ეს არ არის აკრძალული კანონით და ზიანს არ აყენებს მესამე პირის უფლებას ან კანონიერ ინტერესს.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95. დაინტერესებული მხარის მონაწილეობა</w:t>
      </w:r>
    </w:p>
    <w:p w:rsidR="007E6C47" w:rsidRDefault="007E6C47" w:rsidP="007E6C47">
      <w:pPr>
        <w:pStyle w:val="Norma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Sylfaen" w:hAnsi="Sylfaen"/>
          <w:b/>
        </w:rPr>
      </w:pPr>
      <w:r>
        <w:rPr>
          <w:rFonts w:ascii="Sylfaen" w:eastAsia="Sylfaen" w:hAnsi="Sylfaen"/>
          <w:b/>
        </w:rPr>
        <w:t xml:space="preserve">    ადმინისტრაციულ წარმოებაში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ადმინისტრაციული ორგანო უფლებამოსილია ადმინისტრაციულ წარმოებაში ჩააბას დაინტერესებული მხარე მისი მოთხოვნის საფუძველზე, ხოლო კანონით განსაზღვრულ შემთხვევაში ვალდებულია უზრუნველყოს მისი მონაწილეობა ადმინისტრაციულ წარმოებაში.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ადმინისტრაციული ორგანო ვალდებულია  ადმინისტრაციული წარმოების დაწყების შესახებ აცნობოს დაინტერესებულ მხარეს, თუ ინდივიდუალური ადმინისტრაციულ-სამართლებრივი აქტით შეიძლება გაუარესდეს მისი სამართლებრივი მდგომარეობა, და უზრუნველყოს მისი მონაწილეობა ადმინისტრაციულ წარმოებაში.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თუ კანონით სხვა რამ არ არის დადგენილი, ადმინისტრაციული ორგანო ვალდებულია ადმინისტრაციულ წარმოებაში ჩააბას მასში მონაწილეობის უფლების მქონე პირი ამ უკანასკნელის წერილობითი თხოვნის საფუძველზე.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თუ ადმინისტრაციულ წარმოებაში მონაწილეობის უფლების მქონე პირთა რაოდენობა 50-ს აღემატება, ადმინისტრაციული ორგანო უფლებამოსილია თითოეული მათგანის ინფორმირების ნაცვლად ოფიციალურად გამოაქვეყნოს ცნობა ადმინისტრაციული წარმოების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5. ადმინისტრაციული წარმოების შესახებ ცნობა უნდა შეიცავდეს: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იმ ადმინისტრაციული ორგანოს დასახელებასა და მისამართს, რომელშიც მიმდინარეობს ადმინისტრაციული წარმოება;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ადმინისტრაციული წარმოების დაწყების თარიღს;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ადმინისტრაციული წარმოების საგნის მოკლე აღწერას;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დ) წარმოებაში მონაწილე დაინტერესებულ მხარეთა ვინაობას;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ე) ინდივიდუალური ადმინისტრაციულ-სამართლებრივი აქტის გამოცემის ვადას.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6. გადაუდებლობის შემთხვევაში, როდესაც ინდივიდუალური ადმინისტრაციულ-სამართლებრივი აქტის გამოცემის დაყოვნებამ შეიძლება არსებითი ზიანი მიაყენოს საჯარო ან კერძო ინტერესებს, ადმინისტრაციული ორგანო უფლებამოსილია მიიღოს  დასაბუთებული გადაწყვეტილება ამ მუხლის პირველი და მე-2 ნაწილების მოთხოვნათა დაუცველად ინდივიდუალური ადმინისტრაციულ-სამართლებრივი აქტის გამოცემის შესახებ. </w:t>
      </w:r>
      <w:r>
        <w:rPr>
          <w:rFonts w:ascii="Sylfaen" w:eastAsia="Sylfaen" w:hAnsi="Sylfaen"/>
          <w:i/>
          <w:sz w:val="20"/>
        </w:rPr>
        <w:t>(24.06.2005. N1801)</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96. საქმის გარემოებათა გამოკვლევა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ვალდებულია ადმინისტრაციული წარმოებისას გამოიკვლიოს საქმისათვის მნიშვნელობის მქონე ყველა გარემოება და გადაწყვეტილება მიიღოს ამ გარემოებათა შეფასებისა და ურთიერთშეჯერების საფუძველზე.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დაუშვებელია, ინდივიდუალური ადმინისტრაციულ-სამართლებრივი აქტის გამოცემას საფუძვლად დაედოს ისეთი გარემოება ან ფაქტი, რომელიც კანონით დადგენილი წესით არ არის გამოკვლეული ადმინისტრაციული ორგანოს მიერ. (24.06.005.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lastRenderedPageBreak/>
        <w:t>3. ადმინისტრაციულ ორგანოს უფლება არა აქვს წინასწარი გამოკვლევის გარეშე უარი განაცხადოს მის უფლებამოსილებაში შემავალ საკითხზე განცხადების ან შუამდგომლობის მიღებაზე იმ საფუძვლით, რომ ეს განცხადება ან შუამდგომლობა დაუშვებელი ან დაუსაბუთებელია.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დაინტერესებული მხარე ვალდებულია კანონმდებლობით დადგენილი წესით ითანამშრომლოს ადმინისტრაციულ ორგანოსთან ადმინისტრაციული წარმოებისას.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5. დაინტერესებული მხარე ვალდებულია გამოცხადდეს ადმინისტრაციულ ორგანოში და მისცეს ახსნა-განმარტება მხოლოდ კანონით პირდაპირ გათვალისწინებულ შემთხვევაში.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97. მტკიცებულებათა გამოკვლევა ადმინისტრაციულ წარმოებაში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საქმის გარემოებებიდან გამომდინარე ადმინისტრაციული ორგანო უფლებამოსილია: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ა) გამოითხოვოს დოკუმენტები;   </w:t>
      </w:r>
    </w:p>
    <w:p w:rsidR="007E6C47" w:rsidRDefault="007E6C47" w:rsidP="007E6C47">
      <w:pPr>
        <w:pStyle w:val="Normal"/>
        <w:tabs>
          <w:tab w:val="left" w:pos="284"/>
          <w:tab w:val="left" w:pos="36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567"/>
        <w:jc w:val="both"/>
        <w:rPr>
          <w:rFonts w:ascii="Sylfaen" w:eastAsia="Sylfaen" w:hAnsi="Sylfaen"/>
        </w:rPr>
      </w:pPr>
      <w:r>
        <w:rPr>
          <w:rFonts w:ascii="Sylfaen" w:eastAsia="Sylfaen" w:hAnsi="Sylfaen"/>
        </w:rPr>
        <w:t xml:space="preserve"> ბ) შეაგროვოს ცნობები;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t xml:space="preserve">გ) მოუსმინოს დაინტერესებულ მხარეებს;  </w:t>
      </w:r>
      <w:r>
        <w:rPr>
          <w:rFonts w:ascii="Sylfaen" w:eastAsia="Sylfaen" w:hAnsi="Sylfaen"/>
        </w:rPr>
        <w:tab/>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დ) დაათვალიეროს მოვლენის ან შემთხვევის ადგილი;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ე) დანიშნოს ექსპერტიზა;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ვ) გამოიყენოს აუცილებელი დოკუმენტები და აქტები;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ზ) მტკიცებულებათა შეგროვების, გამოკვლევისა და შეფასების მიზნით მიმართოს კანონმდებლობით გათვალისწინებულ სხვა ზომებს.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2. მოწმე ან ექსპერტი ვალდებულია მისცეს ახსნა-განმარტება ადმინისტრაციულ ორგანოს მხოლოდ კანონით ზუსტად განსაზღვრულ შემთხვევებში. ახსნა-განმარტების ჩამორთმევა ხდება საქართველოს სამოქალაქო საპროცესო კოდექსის შესაბამისად.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i/>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t>მუხლი 98. დაინტერესებული მხარის მიერ საკუთარი აზრის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გამოთქმის უფლება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ab/>
        <w:t>1. ადმინისტრაციულ წარმოებაში მონაწილე დაინტერესებულ მხარეს უფლება აქვს წარადგინოს მტკიცებულებები, აგრეთვე შუამდგომლობები საქმის გარემოებათა გამოკვლევის  თხოვნით.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შუამდგომლობასთან დაკავშირებით ადმინისტრაციული ორგანო 2 დღის ვადაში იღებს ერთერთ შემდეგ გადაწყვეტილებას: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შუამდგომლობის დაკმაყოფილების შესახებ;</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შუამდგომლობის დაკმაყოფილებაზე უარის თქმის თაობაზე.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99. ადმინისტრაციული წარმოების მასალების გაცნობის უფლება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 წარმოებაში მონაწილე დაინტერესებულ მხარეს უფლება აქვს გაეცნოს ადმინისტრაციული წარმოების მასალებს, გარდა იმ მასალებისა, რომლებიც წარმოადგენს უშუალოდ ინდივიდუალური ადმინისტრაციულ-სამართლებრივი აქტის  მომზადებასთან დაკავშირებულ, შიდაუწყებრივი ხასიათის დოკუმენტაციას.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თუ დოკუმენტის გაცნობის ინტერესი აღემატება საიდუმლოების დაცვის ინტერესს, კანონით გათვალისწინებულ შემთხვევებში, სასამართლოს გადაწყვეტილებით დაინტერესებულ მხარეს გასაცნობად წარედგინება საქმის ის </w:t>
      </w:r>
      <w:r>
        <w:rPr>
          <w:rFonts w:ascii="Sylfaen" w:eastAsia="Sylfaen" w:hAnsi="Sylfaen"/>
        </w:rPr>
        <w:lastRenderedPageBreak/>
        <w:t>მასალებიც, რომლებიც შეიცავს პერსონალურ მონაცემებს, სახელმწიფო ან კომერციულ საიდუმლოებას. (25.05.2012. N6327)</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3. დაინტერესებული მხარე ადმინისტრაციული  წარმოების მასალებს გაეცნობა იმ ადმინისტრაციულ ორგანოში, რომელიც ახორციელებს ადმინისტრაციულ წარმოებას.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განსაკუთრებულ შემთხვევაში დაინტერესებული მხარე წერილობითი თხოვნის საფუძველზე ადმინისტრაციული წარმოების მასალებს შეიძლება გაეცნოს სხვა ადმინისტრაციულ ორგანოში, აგრეთვე სხვა სახელმწიფოში არსებულ საქართველოს დიპლომატიურ წარმომადგენლობაში ან საკონსულო დაწესებულებაში. (12.06.2012. N6439)</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ადმინისტრაციულ წარმოებაში მონაწილე დაინტერესებულ მხარეს უფლება აქვს, მოითხოვოს ადმინისტრაციულ წარმოებაში არსებული დოკუმენტებისა და სხვა მასალების ასლები. ადმინისტრაციულ წარმოებაში მონაწილე დაინტერესებულ მხარეს პერსონალური მონაცემების, სახელმწიფო ან კომერციული საიდუმლოების შემცველი საქმის მასალების ასლები გადაეცემა მხოლოდ კანონით გათვალისწინებულ შემთხვევებში, სასამართლოს გადაწყვეტილებით. (25.05.2012. N6327)</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6. არ შეიძლება დაწესდეს რაიმე გადასახადი ან შეიქმნას სხვა დაბრკოლება დოკუმენტის ან სხვა მასალის ასლის მისაღებად, ასლის გადაღებისათვის, აგრეთვე ფოსტის მეშვეობით გაგზავნისათვის, საჭირო თანხის ანაზღაურების გარდა.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100. გადაწყვეტილების მიღება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კანონით ან მის საფუძველზე გამოცემული აქტით სხვა რამ არ არის დადგენილი, ადმინისტრაციული ორგანო გადაწყვეტილებას ინდივიდუალური ადმინისტრაციულ-სამართლებრივი აქტის გამოცემის ან მასზე უარის თქმის შესახებ იღებს განცხადების წარდგენიდან ერთი თვის ვადაში.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თუ კანონით სხვა რამ არ არის დადგენილი, ინდივიდუალური ადმინისტრაციულ-სამართლებრივი აქტი, რომელიც არ ეხება მესამე პირის ინტერესებს, უნდა გამოიცეს განცხადების წარდგენიდან 15 დღის ვადაში.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თუ საქმისათვის არსებითი მნიშვნელობის მქონე გარემოებათა დადგენისათვის აუცილებელია  ინდივიდუალური ადმინისტრაციულ-სამართლებრივი აქტის გამოსაცემად კანონმდებლობით გათვალისწინებულზე მეტი ვადა, ადმინისტრაციულ ორგანოს ადმინისტრაციული წარმოების დაწყებისას გამოაქვს გადაწყვეტილება ინდივიდუალური ადმინისტრაციულ-სამართლებრივი აქტის გამოცემის ვადის განსაზღვრის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ამ მუხლის მე-3 ნაწილით გათვალისწინებულ შემთხვევაში ინდივიდუალური ადმინისტრაციულ-სამართლებრივი აქტის გამოცემის საერთო ვადა არ უნდა აღემატებოდეს 3 თვეს.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101.</w:t>
      </w:r>
      <w:r>
        <w:rPr>
          <w:rFonts w:ascii="Sylfaen" w:eastAsia="Sylfaen" w:hAnsi="Sylfaen"/>
          <w:b/>
        </w:rPr>
        <w:tab/>
        <w:t xml:space="preserve">განმცხადებლის მიერ საკუთარი მოსაზრების წარდგენა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გამოცემაზე უარის თქმის შემთხვევაში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განცხადების დაკმაყოფილებაზე უარის თქმის შესახებ ინდივიდუალური ადმინისტრაციულ-სამართლებრივი აქტის გამოცემამდე ადმინისტრაციული ორგანო ვალდებულია მისცეს განმცხადებელს განცხადების უარმყოფელ გარემოებათა შესახებ საკუთარი აზრის წარდგენის შესაძლებლობა, თუ:</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ა) უარი ეფუძნება ინფორმაციას განმცხადებლის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ინფორმაცია, რომელსაც ეფუძნება უარი, განსხვავდება განმცხადებლის მიერ წარდგენილი ინფორმაციისაგან.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ამ მუხლის პირველი ნაწილის მოთხოვნა არ გამოიყენება, თუ განმცხადებელს უკვე წარდგენილი აქვს საკუთარი მოსაზრება აღნიშნულ გარემოებასთან დაკავშირებით, აგრეთვე გადაუდებელ შემთხვევებში, როდესაც ინდივიდუალური ადმინისტრაციულ-სამართლებრივი აქტის გამოცემის დაყოვნებამ შეიძლება არსებითი ზიანი მიაყენოს საჯარო ინტერესს. ასეთ შემთხვევაში ადმინისტრაციული ორგანო ვალდებულია მიუთითოს, თუ რა გადაუდებელი გარემოება არსებობს.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102. ერთსა და იმავე საკითხზე განცხადების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ხელახლა წარდგენის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განცხადება იმ საკითხთან დაკავშირებით, რომლის თაობაზედაც არსებობს ადმინისტრაციული ორგანოს მიერ გამოცემული ინდივიდუალური ადმინისტრაციულ-სამართლებრივი აქტი განცხადების, აგრეთვე საჩივრის დაკმაყოფილებაზე უარის თქმის შესახებ, შეიძლება წარდგენილი იქნეს მხოლოდ იმ შემთხვევაში, თუ ფაქტობრივი ან სამართლებრივი მდგომარეობა, რომელიც საფუძვლად დაედო ინდივიდუალური ადმინისტრაციულ-სამართლებრივი აქტის გამოცემას, შეიცვალა დაინტერესებული პირის სასარგებლოდ, ან თუ არსებობს ახლად აღმოჩენილი ან ახლად გამოვლენილი გარემოებანი (მტკიცებულებები), რომლებიც განაპირობებს განმცხადებლისათვის უფრო ხელსაყრელი ინდივიდუალური ადმინისტრაციულ-სამართლებრივი აქტის გამოცემას. </w:t>
      </w:r>
      <w:r>
        <w:rPr>
          <w:rFonts w:ascii="Sylfaen" w:eastAsia="Sylfaen" w:hAnsi="Sylfaen"/>
          <w:i/>
          <w:sz w:val="20"/>
        </w:rPr>
        <w:t>(24.06.2005.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თუ განცხადებაში არ არის მითითებული ახლად აღმოჩენილი ან ახლად გამოვლენილი გარემოებანი, ადმინისტრაციული ორგანო განცხადების განუხილველად გამოსცემს ინდივიდუალურ ადმინისტრაციულ-სამართლებრივ აქტს განცხადებაზე უარის თქმის შესახებ. ინდივიდუალურ ადმინისტრაციულ-სამართლებრივ აქტში  მითითებული უნდა იყოს ის სამართლებრივი აქტი, რომლის საფუძველზედაც უარი ითქვა განცხადების დაკმაყოფილებაზე. </w:t>
      </w:r>
      <w:r>
        <w:rPr>
          <w:rFonts w:ascii="Sylfaen" w:eastAsia="Sylfaen" w:hAnsi="Sylfaen"/>
          <w:i/>
          <w:sz w:val="20"/>
        </w:rPr>
        <w:t>(24.06.2005.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განცხადება ადმინისტრაციული წარმოების განახლების შესახებ მიიღება მხოლოდ იმ შემთხვევაში, თუ ადმინისტრაციული წარმოების დროს ამ გარემოებათა ან ფაქტების წარუდგენლობა განმცხადებლის ბრალით არ მომხდარა.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VII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ადმინისტრაციული წარმოება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კოლეგიურ ადმინისტრაციულ ორგანოში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103. ადმინისტრაციული წარმოების წესი</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კოლეგიურ ადმინისტრაციულ ორგანოში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თუ კანონით სხვა რამ არ არის დადგენილი, კოლეგიურ ორგანოში ადმინისტრაციული წარმოება მიმდინარეობს ამ კოდექსის VI თავით დადგენილი წესის შესაბამისად და ამ თავში აღნიშნული დებულებების გათვალისწინებით.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w:t>
      </w:r>
      <w:r>
        <w:rPr>
          <w:rFonts w:ascii="Sylfaen" w:eastAsia="Sylfaen" w:hAnsi="Sylfaen"/>
          <w:position w:val="6"/>
        </w:rPr>
        <w:t>1</w:t>
      </w:r>
      <w:r>
        <w:rPr>
          <w:rFonts w:ascii="Sylfaen" w:eastAsia="Sylfaen" w:hAnsi="Sylfaen"/>
        </w:rPr>
        <w:t xml:space="preserve">. თუ კანონით სხვა რამ არ არის დადგენილი, კოლეგიური ადმინისტრაციული ორგანოს მიერ ნორმატიული ადმინისტრაციულ-სამართლებრივი აქტის მიღებისას გამოიყენება საჯარო ადმინისტრაციული </w:t>
      </w:r>
      <w:r>
        <w:rPr>
          <w:rFonts w:ascii="Sylfaen" w:eastAsia="Sylfaen" w:hAnsi="Sylfaen"/>
        </w:rPr>
        <w:lastRenderedPageBreak/>
        <w:t>წარმოებისათვის დადგენილი წესები.(22.10.2009. N1886 ამოქმედდეს 2010 წლის 1 იანვრიდან.)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Sylfaen" w:hAnsi="Sylfaen"/>
        </w:rPr>
      </w:pPr>
      <w:r>
        <w:rPr>
          <w:rFonts w:ascii="Sylfaen" w:eastAsia="Sylfaen" w:hAnsi="Sylfaen"/>
        </w:rPr>
        <w:t xml:space="preserve">          1</w:t>
      </w:r>
      <w:r>
        <w:rPr>
          <w:rFonts w:ascii="Sylfaen" w:eastAsia="Sylfaen" w:hAnsi="Sylfaen"/>
          <w:position w:val="6"/>
        </w:rPr>
        <w:t>2</w:t>
      </w:r>
      <w:r>
        <w:rPr>
          <w:rFonts w:ascii="Sylfaen" w:eastAsia="Sylfaen" w:hAnsi="Sylfaen"/>
        </w:rPr>
        <w:t>. კოლეგიური ადმინისტრაციული ორგანოს მიერ ნორმატიული ადმინისტრაციულ-სამართლებრივი აქტის მიღების მიმართ ვრცელდება საქართველოს კონსტიტუციით, „ნორმატიული აქტების შესახებ“ საქართველოს კანონით, ამ კოდექსითა და სხვა საკანონმდებლო, აგრეთვე მათ საფუძველზე გამოცემული კანონქვემდებარე აქტებით გათვალისწინებული წესები. (22.10.2009. N1886 ამოქმედდეს 2010 წლის 1 იანვრიდან.)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თუ კანონით ან მის საფუძველზე გამოცემული კანონქვემდებარე აქტით სხვა რამ არ არის დადგენილი, კოლეგიურ ორგანოში შეტანილ განცხადებასთან დაკავშირებით გადაწყვეტილებას იღებს მხოლოდ კოლეგიური ადმინისტრაციული ორგანო. გამონაკლისს წარმოადგენს კოლეგიური ადმინისტრაციული ორგანოს უფლებამოსილი თანამდებობის პირის უფლება – გადაგზავნოს განცხადება უფლებამოსილ ადმინისტრაციულ ორგანოში ან დაუბრუნოს იგი განმცხადებელს, თუ მასში დასმული საკითხების გადაწყვეტა კოლეგიური ადმინისტრაციული ორგანოს უფლებამოსილებას არ განეკუთვნება.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104. კოლეგიური ორგანოს სხდომის მიმდინარეობის წესი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1. კოლეგიური ადმინისტრაციული ორგანოს სხდომას ხსნის და დახურულად აცხადებს ამ ორგანოს ხელმძღვანელი თანამდებობის პირი, ხოლო მისი არყოფნის შემთხვევაში – კანონმდებლობის შესაბამისად დანიშნული (არჩეული) სხდომის თავმჯდომარე.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სხდომის თავმჯდომარეს სხდომა მიჰყავს დღის წესრიგის შესაბამისად.</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105. კვორუმი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კოლეგიური ადმინისტრაციული ორგანოს სხდომაზე მოწვეული უნდა იქნეს მისი ყველა წევრი.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კოლეგიური ადმინისტრაციული ორგანო უფლებამოსილია მიიღოს გადაწყვეტილება, თუ მის სხდომას ესწრება წევრთა ნახევარზე მეტი, მაგრამ არანაკლებ 3 წევრისა.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კოლეგიური ადმინისტრაციული ორგანოს გადაწყვეტილება მიღებულად ითვლება, თუ მას მხარს დაუჭერს სხდომაზე დამსწრე წევრთა ნახევარზე მეტი, გარდა კანონმდებლობით გათვალისწინებული შემთხვევებისა.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106. კოლეგიური ადმინისტრაციული ორგანოს სხდომის ოქმი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კოლეგიური ადმინისტრაციული ორგანოს ყველა სხდომაზე დგება სხდომის ოქმი, რომელშიც უნდა მიეთითოს: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კოლეგიური ადმინისტრაციული ორგანოს დასახელება;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სხდომის დრო და ადგილი;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სხდომის თავმჯდომარის და წევრების ვინაობა;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განხილვის საგანი;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ე) კენჭისყრის შედეგები;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ვ) მიღებული გადაწყვტილება.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სხდომის ოქმს ხელს აწერს სხდომის თავმჯდომარე, აგრეთვე მდივანი, თუ ის მონაწილეობდა ოქმის შედგენაში.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Sylfaen" w:hAnsi="Sylfaen"/>
        </w:rPr>
      </w:pPr>
    </w:p>
    <w:p w:rsidR="007E6C47" w:rsidRDefault="007E6C47" w:rsidP="007E6C47">
      <w:pPr>
        <w:spacing w:line="20" w:lineRule="atLeast"/>
        <w:ind w:firstLine="720"/>
        <w:jc w:val="both"/>
        <w:rPr>
          <w:rFonts w:ascii="Sylfaen" w:eastAsia="Sylfaen" w:hAnsi="Sylfaen"/>
          <w:b/>
        </w:rPr>
      </w:pPr>
      <w:r>
        <w:rPr>
          <w:rFonts w:ascii="Sylfaen" w:eastAsia="Sylfaen" w:hAnsi="Sylfaen"/>
          <w:b/>
        </w:rPr>
        <w:t>მუხლი 106</w:t>
      </w:r>
      <w:r>
        <w:rPr>
          <w:rFonts w:ascii="Sylfaen" w:eastAsia="Sylfaen" w:hAnsi="Sylfaen"/>
          <w:b/>
          <w:position w:val="6"/>
        </w:rPr>
        <w:t>1</w:t>
      </w:r>
      <w:r>
        <w:rPr>
          <w:rFonts w:ascii="Sylfaen" w:eastAsia="Sylfaen" w:hAnsi="Sylfaen"/>
          <w:b/>
        </w:rPr>
        <w:t xml:space="preserve">. ადმინისტრაციული წარმოების დაწყება კოლეგიური </w:t>
      </w:r>
    </w:p>
    <w:p w:rsidR="007E6C47" w:rsidRDefault="007E6C47" w:rsidP="007E6C47">
      <w:pPr>
        <w:tabs>
          <w:tab w:val="left" w:pos="2552"/>
        </w:tabs>
        <w:spacing w:line="20" w:lineRule="atLeast"/>
        <w:ind w:firstLine="720"/>
        <w:jc w:val="both"/>
        <w:rPr>
          <w:rFonts w:ascii="Sylfaen" w:eastAsia="Sylfaen" w:hAnsi="Sylfaen"/>
          <w:b/>
        </w:rPr>
      </w:pPr>
      <w:r>
        <w:rPr>
          <w:rFonts w:ascii="Sylfaen" w:eastAsia="Sylfaen" w:hAnsi="Sylfaen"/>
          <w:b/>
        </w:rPr>
        <w:t xml:space="preserve">ადმინისტრაციული ორგანოს მიერ ნორმატიული </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ადმინისტრაციულ-სამართლებრივი აქტის მისაღებად</w:t>
      </w:r>
      <w:r>
        <w:rPr>
          <w:rFonts w:ascii="Sylfaen" w:eastAsia="Sylfaen" w:hAnsi="Sylfaen"/>
        </w:rPr>
        <w:t xml:space="preserve"> (22.10.2009. N1886 ამოქმედდეს 2010 წლის 1 იანვრიდან.)</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1. ნორმატიული ადმინისტრაციულ-სამართლებრივი აქტის მიღების უფლების მქონე კოლეგიური ადმინისტრაციული ორგანოს მიერ ნორმატიული ადმინისტრაციულ-სამართლებრივი აქტის მისაღებად ადმინისტრაციული წარმოება დაიწყება ამავე ორგანოს გადაწყვეტილებით. </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2. გადაწყვეტილება ნორმატიული ადმინისტრაციულ-სამართლებრივი აქტის მისაღებად ადმინისტრაციული წარმოების დაწყების თაობაზე წერილობითია და წარმოადგენს ინდივიდუალურ ადმინისტრაციულ-სამართლებრივ აქტს. </w:t>
      </w:r>
    </w:p>
    <w:p w:rsidR="007E6C47" w:rsidRDefault="007E6C47" w:rsidP="007E6C47">
      <w:pPr>
        <w:spacing w:line="20" w:lineRule="atLeast"/>
        <w:ind w:firstLine="720"/>
        <w:jc w:val="both"/>
        <w:rPr>
          <w:rFonts w:ascii="Sylfaen" w:eastAsia="Sylfaen" w:hAnsi="Sylfaen"/>
        </w:rPr>
      </w:pPr>
      <w:r>
        <w:rPr>
          <w:rFonts w:ascii="Sylfaen" w:eastAsia="Sylfaen" w:hAnsi="Sylfaen"/>
        </w:rPr>
        <w:t>3. ადმინისტრაციული წარმოება ნორმატიული ადმინისტრაციულ-სამართლებრივი აქტის მისაღებად შეიძლება დაიწყოს ფიზიკური ან იურიდიული პირის, ადმინისტრაციული ორგანოს განცხადების საფუძველზე მხოლოდ კანონით გათვალისწინებულ შემთხვევებში.</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4. ადმინისტრაციული წარმოების დაწყების თაობაზე გადაწყვეტილების გასაჩივრების მიმართ გამოიყენება ამ კოდექსის 177-ე მუხლის მე-4 ნაწილი.  </w:t>
      </w:r>
    </w:p>
    <w:p w:rsidR="007E6C47" w:rsidRDefault="007E6C47" w:rsidP="007E6C47">
      <w:pPr>
        <w:spacing w:line="20" w:lineRule="atLeast"/>
        <w:jc w:val="both"/>
        <w:rPr>
          <w:rFonts w:ascii="Sylfaen" w:eastAsia="Sylfaen" w:hAnsi="Sylfaen"/>
        </w:rPr>
      </w:pPr>
    </w:p>
    <w:p w:rsidR="007E6C47" w:rsidRDefault="007E6C47" w:rsidP="007E6C47">
      <w:pPr>
        <w:spacing w:line="20" w:lineRule="atLeast"/>
        <w:ind w:firstLine="720"/>
        <w:jc w:val="both"/>
        <w:rPr>
          <w:rFonts w:ascii="Sylfaen" w:eastAsia="Sylfaen" w:hAnsi="Sylfaen"/>
          <w:b/>
        </w:rPr>
      </w:pPr>
      <w:r>
        <w:rPr>
          <w:rFonts w:ascii="Sylfaen" w:eastAsia="Sylfaen" w:hAnsi="Sylfaen"/>
          <w:b/>
        </w:rPr>
        <w:t>მუხლი 106</w:t>
      </w:r>
      <w:r>
        <w:rPr>
          <w:rFonts w:ascii="Sylfaen" w:eastAsia="Sylfaen" w:hAnsi="Sylfaen"/>
          <w:b/>
          <w:position w:val="6"/>
        </w:rPr>
        <w:t>2</w:t>
      </w:r>
      <w:r>
        <w:rPr>
          <w:rFonts w:ascii="Sylfaen" w:eastAsia="Sylfaen" w:hAnsi="Sylfaen"/>
          <w:b/>
        </w:rPr>
        <w:t xml:space="preserve">. კოლეგიური ადმინისტრაციული ორგანოს ნორმატიული </w:t>
      </w:r>
    </w:p>
    <w:p w:rsidR="007E6C47" w:rsidRDefault="007E6C47" w:rsidP="007E6C47">
      <w:pPr>
        <w:spacing w:line="20" w:lineRule="atLeast"/>
        <w:ind w:firstLine="720"/>
        <w:jc w:val="both"/>
        <w:rPr>
          <w:rFonts w:ascii="Sylfaen" w:eastAsia="Sylfaen" w:hAnsi="Sylfaen"/>
          <w:b/>
        </w:rPr>
      </w:pPr>
      <w:r>
        <w:rPr>
          <w:rFonts w:ascii="Sylfaen" w:eastAsia="Sylfaen" w:hAnsi="Sylfaen"/>
          <w:b/>
        </w:rPr>
        <w:t xml:space="preserve">           ადმინისტრაციულ-სამართლებრივი აქტის პროექტის </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           გამოქვეყნება </w:t>
      </w:r>
      <w:r>
        <w:rPr>
          <w:rFonts w:ascii="Sylfaen" w:eastAsia="Sylfaen" w:hAnsi="Sylfaen"/>
        </w:rPr>
        <w:t>(22.10.2009. N1886 ამოქმედდეს 2010 წლის 1 იანვრიდან.)</w:t>
      </w:r>
    </w:p>
    <w:p w:rsidR="007E6C47" w:rsidRDefault="007E6C47" w:rsidP="007E6C47">
      <w:pPr>
        <w:spacing w:line="20" w:lineRule="atLeast"/>
        <w:ind w:firstLine="720"/>
        <w:jc w:val="both"/>
        <w:rPr>
          <w:rFonts w:ascii="Sylfaen" w:eastAsia="Sylfaen" w:hAnsi="Sylfaen"/>
        </w:rPr>
      </w:pPr>
      <w:r>
        <w:rPr>
          <w:rFonts w:ascii="Sylfaen" w:eastAsia="Sylfaen" w:hAnsi="Sylfaen"/>
        </w:rPr>
        <w:t>1. ნორმატიული ადმინისტრაციულ-სამართლებრივი აქტის პროექტი უნდა გამოქვეყნდეს ამ კოდექსის 55-ე და 56-ე მუხლებით გათვალისწინებული წესების შესაბამისად ან კოლეგიური ადმინისტრაციული ორგანოს ვებგვერდზე.</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2. ნორმატიული ადმინისტრაციულ-სამართლებრივი აქტის პროექტთან ერთად უნდა გამოქვეყნდეს ცნობა ადმინისტრაციული წარმოების შესახებ. </w:t>
      </w:r>
    </w:p>
    <w:p w:rsidR="007E6C47" w:rsidRDefault="007E6C47" w:rsidP="007E6C47">
      <w:pPr>
        <w:spacing w:line="20" w:lineRule="atLeast"/>
        <w:ind w:firstLine="720"/>
        <w:jc w:val="both"/>
        <w:rPr>
          <w:rFonts w:ascii="Sylfaen" w:eastAsia="Sylfaen" w:hAnsi="Sylfaen"/>
        </w:rPr>
      </w:pPr>
      <w:r>
        <w:rPr>
          <w:rFonts w:ascii="Sylfaen" w:eastAsia="Sylfaen" w:hAnsi="Sylfaen"/>
        </w:rPr>
        <w:t>3. ადმინისტრაციული წარმოების შესახებ ცნობაში აღინიშნება:</w:t>
      </w:r>
    </w:p>
    <w:p w:rsidR="007E6C47" w:rsidRDefault="007E6C47" w:rsidP="007E6C47">
      <w:pPr>
        <w:spacing w:line="20" w:lineRule="atLeast"/>
        <w:ind w:firstLine="720"/>
        <w:jc w:val="both"/>
        <w:rPr>
          <w:rFonts w:ascii="Sylfaen" w:eastAsia="Sylfaen" w:hAnsi="Sylfaen"/>
        </w:rPr>
      </w:pPr>
      <w:r>
        <w:rPr>
          <w:rFonts w:ascii="Sylfaen" w:eastAsia="Sylfaen" w:hAnsi="Sylfaen"/>
        </w:rPr>
        <w:t>ა) იმ კოლეგიური ადმინისტრაციული ორგანოს დასახელება, რომელშიც მიმდინარეობს ადმინისტრაციული წარმოება;</w:t>
      </w:r>
    </w:p>
    <w:p w:rsidR="007E6C47" w:rsidRDefault="007E6C47" w:rsidP="007E6C47">
      <w:pPr>
        <w:spacing w:line="20" w:lineRule="atLeast"/>
        <w:ind w:firstLine="720"/>
        <w:jc w:val="both"/>
        <w:rPr>
          <w:rFonts w:ascii="Sylfaen" w:eastAsia="Sylfaen" w:hAnsi="Sylfaen"/>
        </w:rPr>
      </w:pPr>
      <w:r>
        <w:rPr>
          <w:rFonts w:ascii="Sylfaen" w:eastAsia="Sylfaen" w:hAnsi="Sylfaen"/>
        </w:rPr>
        <w:t>ბ) ნორმატიული ადმინისტრაციულ-სამართლებრივი აქტის მიღების ვადა;</w:t>
      </w:r>
    </w:p>
    <w:p w:rsidR="007E6C47" w:rsidRDefault="007E6C47" w:rsidP="007E6C47">
      <w:pPr>
        <w:spacing w:line="20" w:lineRule="atLeast"/>
        <w:ind w:firstLine="720"/>
        <w:jc w:val="both"/>
        <w:rPr>
          <w:rFonts w:ascii="Sylfaen" w:eastAsia="Sylfaen" w:hAnsi="Sylfaen"/>
        </w:rPr>
      </w:pPr>
      <w:r>
        <w:rPr>
          <w:rFonts w:ascii="Sylfaen" w:eastAsia="Sylfaen" w:hAnsi="Sylfaen"/>
        </w:rPr>
        <w:t>გ) იმ კოლეგიური ადმინისტრაციული ორგანოს მისამართი, რომელშიც შესაძლებელია მოსაზრებების წარდგენა;</w:t>
      </w:r>
    </w:p>
    <w:p w:rsidR="007E6C47" w:rsidRDefault="007E6C47" w:rsidP="007E6C47">
      <w:pPr>
        <w:spacing w:line="20" w:lineRule="atLeast"/>
        <w:ind w:firstLine="720"/>
        <w:jc w:val="both"/>
        <w:rPr>
          <w:rFonts w:ascii="Sylfaen" w:eastAsia="Sylfaen" w:hAnsi="Sylfaen"/>
        </w:rPr>
      </w:pPr>
      <w:r>
        <w:rPr>
          <w:rFonts w:ascii="Sylfaen" w:eastAsia="Sylfaen" w:hAnsi="Sylfaen"/>
        </w:rPr>
        <w:t>დ) მოსაზრებების წარდგენის ვადა.</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4. თუ ნორმატიული ადმინისტრაციულ-სამართლებრივი აქტის პროექტი დიდი მოცულობისაა და კოლეგიურ ადმინისტრაციულ ორგანოს არ გააჩნია საკუთარი ვებგვერდი, კოლეგიური ადმინისტრაციული ორგანო უფლებამოსილია გამოაქვეყნოს მხოლოდ ცნობა ნორმატიული ადმინისტრაციულ-სამართლებრივი აქტის მიღებასთან დაკავშირებული </w:t>
      </w:r>
      <w:r>
        <w:rPr>
          <w:rFonts w:ascii="Sylfaen" w:eastAsia="Sylfaen" w:hAnsi="Sylfaen"/>
        </w:rPr>
        <w:lastRenderedPageBreak/>
        <w:t xml:space="preserve">ადმინისტრაციული წარმოების შესახებ. ასეთ შემთხვევაში ცნობაში აღინიშნება ნორმატიული ადმინისტრაციულ-სამართლებრივი აქტის დასახელება და მოკლე შინაარსი.  </w:t>
      </w:r>
    </w:p>
    <w:p w:rsidR="007E6C47" w:rsidRDefault="007E6C47" w:rsidP="007E6C47">
      <w:pPr>
        <w:spacing w:line="20" w:lineRule="atLeast"/>
        <w:ind w:firstLine="720"/>
        <w:jc w:val="both"/>
        <w:rPr>
          <w:rFonts w:ascii="Sylfaen" w:eastAsia="Sylfaen" w:hAnsi="Sylfaen"/>
        </w:rPr>
      </w:pPr>
    </w:p>
    <w:p w:rsidR="007E6C47" w:rsidRDefault="007E6C47" w:rsidP="007E6C47">
      <w:pPr>
        <w:spacing w:line="20" w:lineRule="atLeast"/>
        <w:ind w:firstLine="720"/>
        <w:jc w:val="both"/>
        <w:rPr>
          <w:rFonts w:ascii="Sylfaen" w:eastAsia="Sylfaen" w:hAnsi="Sylfaen"/>
          <w:b/>
        </w:rPr>
      </w:pPr>
      <w:r>
        <w:rPr>
          <w:rFonts w:ascii="Sylfaen" w:eastAsia="Sylfaen" w:hAnsi="Sylfaen"/>
          <w:b/>
        </w:rPr>
        <w:t>მუხლი 106</w:t>
      </w:r>
      <w:r>
        <w:rPr>
          <w:rFonts w:ascii="Sylfaen" w:eastAsia="Sylfaen" w:hAnsi="Sylfaen"/>
          <w:b/>
          <w:position w:val="6"/>
        </w:rPr>
        <w:t>3</w:t>
      </w:r>
      <w:r>
        <w:rPr>
          <w:rFonts w:ascii="Sylfaen" w:eastAsia="Sylfaen" w:hAnsi="Sylfaen"/>
          <w:b/>
        </w:rPr>
        <w:t>. ადმინისტრაციული ორგანოების ან საზოგადოებრივი</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                ექსპერტის მიერ დასკვნის წარმოდგენა</w:t>
      </w:r>
      <w:r>
        <w:rPr>
          <w:rFonts w:ascii="Sylfaen" w:eastAsia="Sylfaen" w:hAnsi="Sylfaen"/>
        </w:rPr>
        <w:t xml:space="preserve"> (22.10.2009. N1886 ამოქმედდეს 2010 წლის 1 იანვრიდან.)</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1. კოლეგიური ადმინისტრაციული ორგანოს ნორმატიული ადმინისტრაციულ-სამართლებრივი აქტის პროექტი უნდა გაეგზავნოს იმ ადმინისტრაციულ ორგანოებს, რომელთა უფლებამოსილებასაც განეკუთვნება ამ ნორმატიული ადმინისტრაციულ-სამართლებრივი აქტით ან მისი ნაწილით გათვალისწინებული სამართლებრივი ურთიერთობის მოწესრიგება, აგრეთვე იმ შემთხვევაში, თუ ეს პირდაპირ არის გათვალისწინებული კანონით, ან თუ კანონი მოითხოვს ამ ადმინისტრაციული ორგანოების მიერ დასკვნების წარდგენას ასეთი ნორმატიული ადმინისტრაციულ-სამართლებრივი აქტის მიმართ. </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2. კოლეგიური ადმინისტრაციული ორგანოს ნორმატიული ადმინისტრაციულ-სამართლებრივი აქტის პროექტი აგრეთვე უნდა გაეგზავნოს საზოგადოებრივ ექსპერტს, თუ კანონით სავალდებულოა მის მიერ დასკვნის წარდგენა. </w:t>
      </w:r>
    </w:p>
    <w:p w:rsidR="007E6C47" w:rsidRDefault="007E6C47" w:rsidP="007E6C47">
      <w:pPr>
        <w:spacing w:line="20" w:lineRule="atLeast"/>
        <w:ind w:firstLine="720"/>
        <w:jc w:val="both"/>
        <w:rPr>
          <w:rFonts w:ascii="Sylfaen" w:eastAsia="Sylfaen" w:hAnsi="Sylfaen"/>
        </w:rPr>
      </w:pPr>
      <w:r>
        <w:rPr>
          <w:rFonts w:ascii="Sylfaen" w:eastAsia="Sylfaen" w:hAnsi="Sylfaen"/>
        </w:rPr>
        <w:t>3. ადმინისტრაციული ორგანოები, აგრეთვე საზოგადოებრივი ექსპერტი, რომელთაც გაეგზავნათ კოლეგიური ადმინისტრაციული ორგანოს ნორმატიული ადმინისტრაციულ-სამართლებრივი აქტის პროექტი, ვალდებული არიან ამ ნორმატიული ადმინისტრაციულ-სამართლებრივი აქტის პროექტის თაობაზე წარადგინონ საკუთარი დასკვნები საქართველოს კანონმდებლობით ან შესაბამისი კოლეგიური ადმინისტრაციული ორგანოს მიერ დადგენილ ვადაში, რომლის ხანგრძლივობა არ შეიძლება იყოს 10 დღეზე ნაკლები.</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4. სხვა ადმინისტრაციული ორგანოს მიერ წარდგენილი დასკვნა განხილული უნდა იქნეს ადმინისტრაციული წარმოების დასრულებამდე და მას წერილობით უნდა გაეცეს პასუხი. </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5. თუ კანონით სხვა რამ არ არის დადგენილი, განსაზღვრულ ვადაში სხვა ადმინისტრაციული ორგანოს ან საზოგადოებრივი ექსპერტის მიერ დასკვნის წარუდგენლობამ არ შეიძლება დააბრკოლოს კოლეგიური ადმინისტრაციული ორგანოს ნორმატიული ადმინისტრაციულ-სამართლებრივი აქტის მიღება. </w:t>
      </w:r>
    </w:p>
    <w:p w:rsidR="007E6C47" w:rsidRDefault="007E6C47" w:rsidP="007E6C47">
      <w:pPr>
        <w:spacing w:line="20" w:lineRule="atLeast"/>
        <w:ind w:firstLine="720"/>
        <w:jc w:val="both"/>
        <w:rPr>
          <w:rFonts w:ascii="Sylfaen" w:eastAsia="Sylfaen" w:hAnsi="Sylfaen"/>
        </w:rPr>
      </w:pPr>
      <w:r>
        <w:rPr>
          <w:rFonts w:ascii="Sylfaen" w:eastAsia="Sylfaen" w:hAnsi="Sylfaen"/>
        </w:rPr>
        <w:t>6. დაუშვებელია კოლეგიური ადმინისტრაციული ორგანოს ნორმატიული ადმინისტრაციულ-სამართლებრივი აქტი მიღებულ იქნეს შესაბამისი ადმინისტრაციული ორგანოს დასკვნის არსებობის გარეშე, თუ დასკვნის არსებობა სავალდებულოა კანონით ან მის საფუძველზე გამოცემული აქტით.</w:t>
      </w:r>
    </w:p>
    <w:p w:rsidR="007E6C47" w:rsidRDefault="007E6C47" w:rsidP="007E6C47">
      <w:pPr>
        <w:spacing w:line="20" w:lineRule="atLeast"/>
        <w:ind w:firstLine="720"/>
        <w:jc w:val="both"/>
        <w:rPr>
          <w:rFonts w:ascii="Sylfaen" w:eastAsia="Sylfaen" w:hAnsi="Sylfaen"/>
        </w:rPr>
      </w:pPr>
      <w:r>
        <w:rPr>
          <w:rFonts w:ascii="Sylfaen" w:eastAsia="Sylfaen" w:hAnsi="Sylfaen"/>
        </w:rPr>
        <w:t>7. თუ კანონით სხვა რამ არ არის დადგენილი, უარყოფითი დასკვნა არ წარმოადგენს დაბრკოლებას კოლეგიური ადმინისტრაციული ორგანოს ნორმატიული ადმინისტრაციულ-სამართლებრივი აქტის მიღებისათვის.</w:t>
      </w:r>
    </w:p>
    <w:p w:rsidR="007E6C47" w:rsidRDefault="007E6C47" w:rsidP="007E6C47">
      <w:pPr>
        <w:spacing w:line="20" w:lineRule="atLeast"/>
        <w:jc w:val="both"/>
        <w:rPr>
          <w:rFonts w:ascii="Sylfaen" w:eastAsia="Sylfaen" w:hAnsi="Sylfaen"/>
        </w:rPr>
      </w:pP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მუხლი 106</w:t>
      </w:r>
      <w:r>
        <w:rPr>
          <w:rFonts w:ascii="Sylfaen" w:eastAsia="Sylfaen" w:hAnsi="Sylfaen"/>
          <w:b/>
          <w:position w:val="6"/>
        </w:rPr>
        <w:t>4</w:t>
      </w:r>
      <w:r>
        <w:rPr>
          <w:rFonts w:ascii="Sylfaen" w:eastAsia="Sylfaen" w:hAnsi="Sylfaen"/>
          <w:b/>
        </w:rPr>
        <w:t>. საკუთარი მოსაზრების წარდგენა</w:t>
      </w:r>
      <w:r>
        <w:rPr>
          <w:rFonts w:ascii="Sylfaen" w:eastAsia="Sylfaen" w:hAnsi="Sylfaen"/>
        </w:rPr>
        <w:t xml:space="preserve"> (22.10.2009. N1886 ამოქმედდეს 2010 წლის 1 იანვრიდან.)</w:t>
      </w:r>
    </w:p>
    <w:p w:rsidR="007E6C47" w:rsidRDefault="007E6C47" w:rsidP="007E6C47">
      <w:pPr>
        <w:spacing w:line="20" w:lineRule="atLeast"/>
        <w:ind w:firstLine="720"/>
        <w:jc w:val="both"/>
        <w:rPr>
          <w:rFonts w:ascii="Sylfaen" w:eastAsia="Sylfaen" w:hAnsi="Sylfaen"/>
        </w:rPr>
      </w:pPr>
      <w:r>
        <w:rPr>
          <w:rFonts w:ascii="Sylfaen" w:eastAsia="Sylfaen" w:hAnsi="Sylfaen"/>
        </w:rPr>
        <w:lastRenderedPageBreak/>
        <w:t>1. ყველას აქვს უფლება, წარადგინოს საკუთარი მოსაზრება კოლეგიური ადმინისტრაციული ორგანოს ნორმატიული ადმინისტრაციულ-სამართლებრივი აქტის პროექტთან დაკავშირებით.</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2. ნორმატიული ადმინისტრაციულ-სამართლებრივი აქტის პროექტთან დაკავშირებული ყოველი მოსაზრება უნდა განიხილოს შესაბამისმა კოლეგიურმა ადმინისტრაციულმა ორგანომ. მასზე პასუხის გაცემა სავალდებულო არ არის. </w:t>
      </w:r>
    </w:p>
    <w:p w:rsidR="007E6C47" w:rsidRDefault="007E6C47" w:rsidP="007E6C47">
      <w:pPr>
        <w:spacing w:line="20" w:lineRule="atLeast"/>
        <w:ind w:firstLine="720"/>
        <w:jc w:val="both"/>
        <w:rPr>
          <w:rFonts w:ascii="Sylfaen" w:eastAsia="Sylfaen" w:hAnsi="Sylfaen"/>
        </w:rPr>
      </w:pPr>
      <w:r>
        <w:rPr>
          <w:rFonts w:ascii="Sylfaen" w:eastAsia="Sylfaen" w:hAnsi="Sylfaen"/>
        </w:rPr>
        <w:t xml:space="preserve">3. პირი უფლებამოსილია საკუთარი მოსაზრების წარდგენისას არ მიუთითოს თავისი ვინაობა. </w:t>
      </w:r>
    </w:p>
    <w:p w:rsidR="007E6C47" w:rsidRDefault="007E6C47" w:rsidP="007E6C47">
      <w:pPr>
        <w:spacing w:line="20" w:lineRule="atLeast"/>
        <w:ind w:firstLine="720"/>
        <w:jc w:val="both"/>
        <w:rPr>
          <w:rFonts w:ascii="Sylfaen" w:eastAsia="Sylfaen" w:hAnsi="Sylfaen"/>
        </w:rPr>
      </w:pPr>
      <w:r>
        <w:rPr>
          <w:rFonts w:ascii="Sylfaen" w:eastAsia="Sylfaen" w:hAnsi="Sylfaen"/>
        </w:rPr>
        <w:t>4. კოლეგიური ადმინისტრაციული ორგანო კერძო პირების მიერ წარდგენილ მოსაზრებებს რეგისტრაციიდან ერთი დღის განმავლობაში უგზავნის სხვა შესაბამის ადმინისტრაციულ ორგანოს და საზოგადოებრივ ექსპერტს.</w:t>
      </w:r>
    </w:p>
    <w:p w:rsidR="007E6C47" w:rsidRDefault="007E6C47" w:rsidP="007E6C47">
      <w:pPr>
        <w:spacing w:line="20" w:lineRule="atLeast"/>
        <w:ind w:firstLine="720"/>
        <w:jc w:val="both"/>
        <w:rPr>
          <w:rFonts w:ascii="Sylfaen" w:eastAsia="Sylfaen" w:hAnsi="Sylfaen"/>
        </w:rPr>
      </w:pPr>
    </w:p>
    <w:p w:rsidR="007E6C47" w:rsidRDefault="007E6C47" w:rsidP="007E6C47">
      <w:pPr>
        <w:spacing w:line="20" w:lineRule="atLeast"/>
        <w:ind w:firstLine="720"/>
        <w:jc w:val="both"/>
        <w:rPr>
          <w:rFonts w:ascii="Sylfaen" w:eastAsia="Sylfaen" w:hAnsi="Sylfaen"/>
          <w:b/>
        </w:rPr>
      </w:pPr>
      <w:r>
        <w:rPr>
          <w:rFonts w:ascii="Sylfaen" w:eastAsia="Sylfaen" w:hAnsi="Sylfaen"/>
          <w:b/>
        </w:rPr>
        <w:t>მუხლი 106</w:t>
      </w:r>
      <w:r>
        <w:rPr>
          <w:rFonts w:ascii="Sylfaen" w:eastAsia="Sylfaen" w:hAnsi="Sylfaen"/>
          <w:b/>
          <w:position w:val="6"/>
        </w:rPr>
        <w:t>5</w:t>
      </w:r>
      <w:r>
        <w:rPr>
          <w:rFonts w:ascii="Sylfaen" w:eastAsia="Sylfaen" w:hAnsi="Sylfaen"/>
          <w:b/>
        </w:rPr>
        <w:t xml:space="preserve">. ნორმატიული ადმინისტრაციულ-სამართლებრივი აქტის </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მომზადებისა და მიღების ვადა</w:t>
      </w:r>
      <w:r>
        <w:rPr>
          <w:rFonts w:ascii="Sylfaen" w:eastAsia="Sylfaen" w:hAnsi="Sylfaen"/>
        </w:rPr>
        <w:t xml:space="preserve"> (22.10.2009. N1886 ამოქმედდეს 2010 წლის 1 იანვრიდან.)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t>თუ კანონით ან მის საფუძველზე გამოცემული კანონქვემდებარე აქტით სხვა რამ არ არის დადგენილი, ნორმატიული ადმინისტრაციულ-სამართლებრივი აქტის მომზადებისა და მიღების ვადა განისაზღვრება კოლეგიური ადმინისტრაციული ორგანოს გადაწყვეტილებით ნორმატიული ადმინისტრაციულ-სამართლებრივი აქტის მისაღებად ადმინისტრაციული წარმოების დაწყების თაობაზე.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VIII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ფორმალური ადმინისტრაციული წარმოება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107.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გამოცემა ფორმალური ადმინისტრაციული წარმოების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გამოყენებით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 ფორმალური ადმინისტრაციული წარმოების საფუძველზე გამოიცემა მხოლოდ იმ შემთხვევაში, თუ ეს პირდაპირ არის გათვალისწინებული კანონით.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ფორმალური ადმინისტრაციული წარმოება მიმდინარეობს ამ კოდექსის VI თავით დადგენილი წესის შესაბამისად, თუ კანონით სხვა რამ არ არის გათვალისწინებული.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108. დაინტერესებული მხარის მონაწილეობა ფორმალურ</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ადმინისტრაციულ წარმოებაში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თუ კანონით სხვა რამ არ არის დადგენილი, ადმინისტრაციული ორგანო აცნობებს ყველა დაინტერესებულ მხარეს ფორმალური ადმინისტრაციული წარმოების დაწყების შესახებ და უზრუნველყოფს მათ მონაწილეობას ადმინისტრაციულ წარმოებაში.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lastRenderedPageBreak/>
        <w:t>2. თუ კანონით სხვა რამ არ არის დადგენილი, დაინტერესებული მხარის უარი ადმინისტრაციულ წარმოებაში მონაწილეობის მიღებაზე არ აჩერებს ფორმალურ ადმინისტრაციულ წარმოებას.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დაინტერესებულ მხარეს უნდა მიეცეს შესაძლებლობა წარადგინოს თავისი მოსაზრება ან შუამდგომლობა ადმინისტრაციული წარმოების ყველა გარემოებასთან დაკავშირებით.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109. მოწმე და ექსპერტი ფორმალურ ადმინისტრაციულ წარმოებაში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ფორმალური ადმინისტრაციული წარმოების დროს მოწმე ვალდებულია მისცეს ჩვენება, ხოლო ექსპერტი – დასკვნა.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ამოღებულია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დაინტერესებულ მხარეს უნდა მიეცეს საშუალება გამოთქვას თავისი მოსაზრება ექსპერტის დასკვნის ან მოწმის ჩვენებასთან დაკავშირებით.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დაინტერესებულ მხარეს უფლება აქვს დაესწროს მოწმის ან ექსპერტის დაკითხვას, დაუსვას მათ შეკითხვები, გაეცნოს ექსპერტის წერილობით დასკვნას, დაესწროს შემთხვევის ადგილის დათვალიერებას.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დაინტერესებული მხარის მიერ მოწვეული მოწმის ან ექსპერტის ხარჯებს ანაზღაურებს დაინტერესებული მხარე.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110. ზეპირი მოსმენა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გადაწყვეტილებას იღებს მხოლოდ ზეპირი მოსმენის გამართვის საფუძველზე.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2. დაინტერესებულ მხარეებს უნდა ეცნობოთ ზეპირი მოსმენის შესახებ მის გამართვამდე 7 დღით ადრე მაინც და მოწვეულ იქნენ ზეპირ მოსმენაში მონაწილეობის მისაღებად.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მოსაწვევში მიეთითება ადმინისტრაციული ორგანოს უფლებამოსილება – საქმე განიხილოს და გადაწყვიტოს დაინტერესებული მხარის მონაწილეობის გარეშეც, გარდა კანონით გათვალისწინებული შემთხვევებისა.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4. თუ დაინტერესებულ მხარეთა რიცხვი აღემატება 50ს, მაშინ ადმინისტრაციული ორგანო უფლებამოსილია  დაინტერესებული მხარეები ზეპირ მოსმენაში მონაწილეობის მისაღებად მოიწვიოს ოფიციალურ ბეჭდვით ორგანოში ცნობის გამოქვეყნების მეშვეობით. ცნობაში უნდა მიეთითოს საკითხი, რომლის თაობაზედაც უნდა მოეწყოს ზეპირი მოსმენა, ადმინისტრაციული ორგანოს დასახელება, რომელიც აწყობს მოსმენას, ადმინისტრაციული წარმოების დაწყების საფუძველი, ზეპირი მოსმენის დრო და ადგილი.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ზეპირი მოსმენა, როგორც წესი, არ უნდა გრძელდებოდეს ერთ სამუშაო დღეზე მეტს.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111. ზეპირი მოსმენის ჩატარების წესი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სხდომა ზეპირ მოსმენასთან დაკავშირებით საჯაროა. სხდომის თავმჯდომარე უფლებამოსილია სხდომა დახურულად გამოაცხადოს პერსონალური მონაცემების, სახელმწიფო, კომერციული ან პროფესიული საიდუმლოების დაცვის უზრუნველყოფის მიზნით. (25.05.2012. N6327)</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სხდომას ხსნის და თავმჯდომარეობს ადმინისტრაციული ორგანოს უფლებამოსილი თანამდებობის პირი.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lastRenderedPageBreak/>
        <w:t xml:space="preserve">3. ზეპირ მოსმენაში მონაწილეობის მიღების უფლება აქვთ ადმინისტრაციული ორგანოს უფლებამოსილ თანამდებობის პირს, ზემდგომი ორგანოს წარმომადგენელს, დაინტერესებულ მხარეს, განხილვაზე მოწვეულ ექსპერტს, მოწმეს.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სხდომის თავმჯდომარე ვალდებულია უზრუნველყოს საქმისათვის მნიშვნელობის მქონე გარემოებათა გამოკვლევა ზეპირ მოსმენაზე და დამსწრე დაინტერესებულ მხარეს მისცეს საქმესთან დაკავშირებით საკუთარი აზრის გამოთქმის უფლება.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5. დაინტერესებულ მხარეს უფლება აქვს განაცხადოს შუამდგომლობა საქმისათვის მნიშვნელობის მქონე გარემოებათა გამოკვლევასთან დაკავშირებით.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6. სხდომაზე წესრიგის დაცვას უზრუნველყოფს სხდომის თავმჯდომარე. იგი უფლებამოსილია  გააფრთხილოს წესრიგის დამრღვევი პირი, ხოლო განსაკუთრებულ შემთხვევაში – გააძევოს დარბაზიდან.</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7. სხდომა შეიძლება გაგრძელდეს დარბაზიდან გაძევებული პირის მონაწილეობის გარეშე.</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112. ზეპირი მოსმენის სხდომის ოქმი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სხდომის დროს იწარმოება ოქმი.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სხდომის ოქმში უნდა მიეთითოს: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ადმინისტრაციული წარმოების დასახელება, რომლის თაობაზედაც ეწყობა მოსმენა;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ადმინისტრაციული ორგანოს დასახელება;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განხილვის დრო და ადგილი;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დ) სხდომის თავმჯდომარის, ზეპირ მოსმენაში მონაწილე დაინტერესებული მხარის, ექსპერტის, მოწმის ვინაობა;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ე) ზეპირი მოსმენის საგანი, წარდგენილი განცხადების მოკლე მიმოხილვა;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ვ) მოწმეთა და ექსპერტთა ჩვენებების მოკლე აღწერა;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ზ) შემთხვევის ადგილის დათვალიერების შედეგის აღწერა.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სხდომის ოქმს ხელს აწერენ სხდომის თავმჯდომარე და მდივანი.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r>
        <w:rPr>
          <w:rFonts w:ascii="Sylfaen" w:eastAsia="Sylfaen" w:hAnsi="Sylfaen"/>
        </w:rPr>
        <w:t>4. დაინტერესებულ მხარეს უფლება აქვს გაეცნოს ოქმს და ოქმის გაცნობიდან 3 დღის ვადაში წარადგინოს შენიშვნები მის თაობაზე, მიუთითოს მასში არასწორი ან არასრული ინფორმაციის არსებობა. თუ ადმინისტრაციული ორგანო ეთანხმება შენიშვნას, ადასტურებს მის სისწორეს, ხოლო თუ არ ეთანხმება, გამოსცემს ინდივიდუალურ ადმინისტრაციულ-სამართლებრივ აქტს შენიშვნის უარყოფის შესახებ. (24.06.2005. N1801)</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113.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გამოცემა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კანონით სხვა ვადა არ არის დადგენილი, ინდივიდუალური ადმინისტრაციულ-სამართლებრივი აქტი გამოიცემა ზეპირი მოსმენის გამართვიდან 5 დღის ვადაში.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ინდივიდუალური ადმინისტრაციულ-სამართლებრივი აქტი გადაეცემა დაინტერესებულ მხარეს ამ კოდექსით დადგენილი წესით.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114. ფორმალური ადმინისტრაციული წარმოება კოლეგიური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ორგანოს მიერ</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1. თუ ფორმალური ადმინისტრაციული წარმოება მიმდინარეობს კოლეგიურ ორგანოში, მაშინ კოლეგიური ორგანოს ყველა წევრს უფლება აქვს დასვას შეკითხვა საქმის გარემოებებთან დაკავშირებით.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ინდივიდუალური ადმინისტრაციულ-სამართლებრივი აქტის მიღებასთან დაკავშირებით გამართულ კენჭისყრაში მონაწილეობის მიღების უფლება აქვს კოლეგიური ორგანოს მხოლოდ იმ წევრს, რომელიც მონაწილეობდა საქმის ზეპირ მოსმენაში.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IX</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საჯარო ადმინისტრაციული წარმოება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115.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გამოცემა საჯარო ადმინისტრაციული წარმოების  გამოყენებით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 ამ თავით დადგენილი წესის შესაბამისად გამოიცემა მხოლოდ იმ შემთხვევაში, თუ ეს პირდაპირ არის გათვალისწინებული კანონით.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სახელმწიფო ან მუნიციპალური  საკუთრების განკარგვასთან, ლიცენზირებასთან, გარემოსდაცვითი ნებართვების გაცემასთან, სტანდარტიზაციასთან და სატელეკომუნიკაციო სიხშირის განაწილებასთან დაკავშირებით ინდივიდუალური ადმინისტრაციულ-სამართლებრივი აქტის გამოცემისას გამოიყენება ამ თავით დადგენილი წესები. </w:t>
      </w:r>
      <w:r>
        <w:rPr>
          <w:rFonts w:ascii="Sylfaen" w:eastAsia="Sylfaen" w:hAnsi="Sylfaen"/>
          <w:i/>
          <w:sz w:val="20"/>
        </w:rPr>
        <w:t>(27.03.2009 N 1139)</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ინდივიდუალური ადმინისტრაციულ-სამართლებრივი აქტი  ადმინისტრაციული ორგანოს გადაწყვეტილებით, ამ თავით დადგენილი წესით, შეიძლება გამოიცეს იმ შემთხვევაშიც, თუ იგი ეხება პირთა  ფართო წრის ინტერესებს.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ამ მუხლის მე-3 ნაწილით გათვალისწინებულ შემთხვევაში გადაწყვეტილებას იღებს ადმინისტრაციული ორგანოს პასუხისმგებელი პირი ზემდგომი ადმინისტრაციული ორგანოს (თანამდებობის პირის) თანხმობით. თუ ადმინისტრაციულ ორგანოს არ ჰყავს ზემდგომი ადმინისტრაციული ორგანო, გადაწყვეტილებას საჯარო ადმინისტრაციული წარმოების დაწყების თაობაზე იღებს თავად ამ ადმინისტრაციული ორგანოს პასუხისმგებელი თანამდებობის პირი.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5. საჯარო ადმინისტრაციული წარმოება მიმდინარეობს ამ კოდექსის VI თავით დადგენილი წესის შესაბამისად, ამ თავის დებულებების გათვალისწინებით, თუ კანონით სხვა რამ არ არის დადგენილი.(24.06.2005.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116. საჯარო გაცნობისათვის დოკუმენტების წარდგენის</w:t>
      </w:r>
    </w:p>
    <w:p w:rsidR="007E6C47" w:rsidRDefault="007E6C47" w:rsidP="007E6C47">
      <w:pPr>
        <w:pStyle w:val="Norma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09" w:firstLine="709"/>
        <w:jc w:val="both"/>
        <w:rPr>
          <w:rFonts w:ascii="Sylfaen" w:eastAsia="Sylfaen" w:hAnsi="Sylfaen"/>
          <w:b/>
        </w:rPr>
      </w:pPr>
      <w:r>
        <w:rPr>
          <w:rFonts w:ascii="Sylfaen" w:eastAsia="Sylfaen" w:hAnsi="Sylfaen"/>
          <w:b/>
        </w:rPr>
        <w:t xml:space="preserve">     შესახებ ცნობის გამოქვეყნება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ადმინისტრაციული ორგანო ვალდებულია ამ კოდექსით დადგენილი წესით გამოაქვეყნოს ცნობა საჯარო გაცნობისათვის დოკუმენტების წარდგენის შესახებ.</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ცნობაში უნდა მიეთითოს: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ადმინისტრაციული ორგანო, რომელშიც მიმდინარეობს ადმინისტრაციული წარმოება და მისი მისამართი. თუ ადმინისტრაციული წარმოების მასალების გაცნობა შესაძლებელია სხვა ადმინისტრაციულ ორგანოშიც – ამ ორგანოს დასახელება და მისამართი;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განცხადების ან/და ადმინისტრაციული წარმოების დაწყების თაობაზე ადმინისტრაციული ორგანოს გადაწყვეტილების მოკლე შინაარსი;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გ) ინდივიდუალური ადმინისტრაციულ-სამართლებრივი აქტის გამოცემის ვადა;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დ) საკუთარი მოსაზრების წარდგენის ვადა.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117. საჯარო გაცნობისათვის წარსადგენი დოკუმენტების ნუსხა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საჯარო გაცნობისათვის წარდგენილ უნდა იქნეს: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ა) განცხადება და მასზე დართული დოკუმენტები, აგრეთვე ადმინისტრაციული ორგანოს გადაწყვეტილება ადმინისტრაციული წარმოების დაწყების თაობაზე;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ბ) დასკვნა ან მოსაზრება, რომელიც ამ განცხადებასთან დაკავშირებით იქნა წარდგენილი ადმინისტრაციულ ორგანოში;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გ) იმ დოკუმენტების ნუსხა, რომლებიც არ არის საჯარო გაცნობისათვის წარდგენილი.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ყველას აქვს უფლება დაუბრკოლებლად გაეცნოს საჯარო გაცნობისათვის წარდგენილ დოკუმენტებს იმ ადმინისტრაციულ ორგანოში, რომელშიც მიმდინარეობს საჯარო ადმინისტრაციული წარმოება. კანონით გათვალისწინებულ შემთხვევებში ან ადმინისტრაციული ორგანოს დასაბუთებული გადაწყვეტილებით საჯარო ადმინისტრაციული წარმოების დოკუმენტების საჯაროდ გაცნობისათვის წარდგენა შეიძლება მოხდეს სხვა ადმინისტრაციული ორგანოში, ამ უკანასკნელის თანხმობით.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ყველას აქვს უფლება მოითხოვოს საჯარო გაცნობისათვის წარდგენილი დოკუმენტების ასლები.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118. საკუთარი მოსაზრების წარდგენის წესი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ყველას აქვს უფლება, წარადგინოს თავისი წერილობითი მოსაზრება 20 დღის  განმავლობაში ინდივიდუალური ადმინისტრაციულ-სამართლებრივი აქტის გამოცემის შესახებ განცხადების ან ინდივიდუალური ადმინისტრაციულ-სამართლებრივი აქტის პროექტის საჯარო გაცნობისათვის წარდგენის დღიდან.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2. პირი უფლებამოსილია საკუთარი მოსაზრების წარდგენისას არ მიუთითოს თავისი ვინაობა. ეს უფლება უნდა იქნეს მითითებული ცნობაში საჯარო გაცნობისათვის დოკუმენტის წარდგენის შესახებ.</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3. ადმინისტრაციული ორგანო ვალდებულია  დოკუმენტზე აღნიშნოს მისი რეგისტრაციის თარიღი.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4. ადმინისტრაციული ორგანო კერძო პირების მიერ წარდგენილ მოსაზრებებს რეგისტრაციიდან ერთი დღის განმავლობაში უგზავნის სხვა შესაბამის ადმინისტრაციულ ორგანოს და საზოგადოებრივ ექსპერტს.</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119. ინდივიდუალური ადმინისტრაციულ-სამართლებრივი აქტის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 პროექტის მომზადება და საჯარო გაცნობისათვის წარდგენა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თუ კანონით ან მის საფუძველზე გამოცემული კანონქვემდებარე აქტით სხვა ვადა არ არის დადგენილი, ადმინისტრაციული ორგანო ვალდებულია განცხადების რეგისტრაციიდან ერთი თვის განმავლობაში მოამზადოს ინდივიდუალური ადმინისტრაციულ-სამართლებრივი აქტის პროექტი.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b/>
        </w:rPr>
      </w:pPr>
      <w:r>
        <w:rPr>
          <w:rFonts w:ascii="Sylfaen" w:eastAsia="Sylfaen" w:hAnsi="Sylfaen"/>
          <w:b/>
        </w:rPr>
        <w:t>მუხლი 120. ზეპირი მოსმენა. ინდივიდუალური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b/>
        </w:rPr>
      </w:pPr>
      <w:r>
        <w:rPr>
          <w:rFonts w:ascii="Sylfaen" w:eastAsia="Sylfaen" w:hAnsi="Sylfaen"/>
          <w:b/>
        </w:rPr>
        <w:t xml:space="preserve"> ადმინისტრაციულ-სამართლებრივი აქტის გამოცემა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1. საჯარო ადმინისტრაციული წარმოებისას უნდა გაიმართოს ზეპირი მოსმენა, რომლის დროსაც გამოიყენება ამ კოდექსის 110ე–112ე მუხლების დებულებები. ადმინისტრაციული ორგანო ინდივიდუალურ ადმინისტრაციულ-სამართლებრივ აქტს გამოსცემს ზეპირი მოსმენის გამართვიდან 10 დღის ვადაში.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თუ კანონით ან მის საფუძველზე გამოცემული კანონქვემდებარე აქტით გათვალისწინებულია ინდივიდუალური ადმინისტრაციულ-სამართლებრივი აქტის გამოცემის ვადის გადადების შესაძლებლობა, ადმინისტრაციული ორგანო წინასწარ აცხადებს ინდივიდუალური ადმინისტრაციულ-სამართლებრივი აქტის გამოცემის ვადის გადადების შესახებ. (24.06.2005. N1801)</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121.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გამოქვეყნება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საჯარო ადმინისტრაციული წარმოების საფუძველზე გამოცემული ინდივიდუალური ადმინისტრაციულ-სამართლებრივი აქტი აუცილებლად უნდა გამოქვეყნდეს.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b/>
        </w:rPr>
      </w:pPr>
      <w:r>
        <w:rPr>
          <w:rFonts w:ascii="Sylfaen" w:eastAsia="Sylfaen" w:hAnsi="Sylfaen"/>
          <w:b/>
        </w:rPr>
        <w:t xml:space="preserve">თავი X (ამოღებულია) </w:t>
      </w:r>
      <w:r>
        <w:rPr>
          <w:rFonts w:ascii="Sylfaen" w:eastAsia="Sylfaen" w:hAnsi="Sylfaen"/>
          <w:sz w:val="20"/>
        </w:rPr>
        <w:t>(.09.99 N2372 საქართველოს მაცნე N43(56))</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center"/>
        <w:rPr>
          <w:rFonts w:ascii="Sylfaen" w:eastAsia="Sylfaen" w:hAnsi="Sylfaen"/>
          <w:b/>
          <w:sz w:val="28"/>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eastAsia="Sylfaen" w:hAnsi="Sylfaen"/>
          <w:b/>
        </w:rPr>
      </w:pPr>
      <w:r>
        <w:rPr>
          <w:rFonts w:ascii="Sylfaen" w:eastAsia="Sylfaen" w:hAnsi="Sylfaen"/>
          <w:b/>
        </w:rPr>
        <w:t>XI თავის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Sylfaen" w:hAnsi="Sylfaen"/>
          <w:b/>
        </w:rPr>
      </w:pPr>
      <w:r>
        <w:rPr>
          <w:rFonts w:ascii="Sylfaen" w:eastAsia="Sylfaen" w:hAnsi="Sylfaen"/>
          <w:b/>
        </w:rPr>
        <w:t>დამოუკიდებელი ორგანოს მიერ ინდივიდუალური ადმინისტრაციულ-სამართლებრივი აქტის გამოცემის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Sylfaen" w:hAnsi="Sylfaen"/>
          <w:b/>
        </w:rPr>
      </w:pPr>
      <w:r>
        <w:rPr>
          <w:rFonts w:ascii="Sylfaen" w:eastAsia="Sylfaen" w:hAnsi="Sylfaen"/>
          <w:i/>
          <w:sz w:val="20"/>
        </w:rPr>
        <w:t>(24.06.2005 N 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158. დამოუკიდებელი ორგანოს მეშვეობით ინდივიდუალური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ადმინისტრაციულ-სამართლებრივი აქტის გამოცემის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სავალდებულოობა </w:t>
      </w:r>
      <w:r>
        <w:rPr>
          <w:rFonts w:ascii="Sylfaen" w:eastAsia="Sylfaen" w:hAnsi="Sylfaen"/>
          <w:i/>
          <w:sz w:val="20"/>
        </w:rPr>
        <w:t>(24.06.2005 N 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 უნდა გამოსცეს მხოლოდ დამოუკიდებელმა ორგანომ (სავალდებულო მანდატირება) შემდეგ შემთხვევებში: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კონცესიის გაცემისას, თუ კონცესიის ფასი აღემატება 250 000 ლარს;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ბ) სახელმწიფო (მუნიციპალური) ქონების (საწარმოს) პრივატიზაციის შესახებ გადაწყვეტილების მიღებისას, თუ ფასი აღემატება 100 000 ლარს.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კანონით შეიძლება დადგინდეს დამოუკიდებელი ორგანოს მიერ სხვა სახის ინდივიდუალური ადმინისტრაციულ-სამართლებრივი აქტის გამოცემის სავალდებულოობაც.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დამოუკიდებელი ორგანო ინდივიდუალური ადმინისტრაციულ-სამართლებრივ აქტს გამოსცემს ადმინისტრაციული წარმოებისათვის ამ კოდექსით დადგენილი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დამოუკიდებელი ორგანოს მიმართ ვრცელდება ამ კოდექსის მე8 და  92ე მუხლების მოთხოვნები.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159. დამოუკიდებელი ორგანოს დანიშვნა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1. დამოუკიდებელი ორგანო შეიძლება შედგებოდეს ერთი ან რამდენიმე ფიზიკური ან იურიდიული პირისაგან, რომელთაც გააჩნიათ შესაბამისი კვალიფიკაცია და შეუძლიათ უზრუნველყონ საკითხის მიუკერძოებლად გადაწყვეტა.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lastRenderedPageBreak/>
        <w:t>2. დამოუკიდებელ ორგანოს ღია ტენდერის საფუძველზე ნიშნავს ის ადმინისტრაციული ორგანო, რომლის კომპეტენციასაც განეკუთვნება აღნიშნული საკითხის გადაწყვეტა.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160. საქართველოს პრეზიდენტის მიერ</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დამოუკიდებელი ორგანოს დანიშვნა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საქართველოს პრეზიდენტი უფლებამოსილია ადმინისტრაციული საჩივრის გადასაწყვეტად დანიშნოს დამოუკიდებელი ორგანო.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Sylfaen" w:hAnsi="Sylfaen"/>
        </w:rPr>
      </w:pPr>
    </w:p>
    <w:p w:rsidR="007E6C47" w:rsidRDefault="007E6C47" w:rsidP="007E6C47">
      <w:pPr>
        <w:pStyle w:val="Normal"/>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b/>
        </w:rPr>
        <w:t>(მუხლი 160. საქართველოს პრეზიდენტისა და საქართველოს პრემიერ-მინისტრის  მიერ დამოუკიდებელი ორგანოს დანიშვნა</w:t>
      </w:r>
      <w:r>
        <w:rPr>
          <w:rFonts w:ascii="Sylfaen" w:eastAsia="Sylfaen" w:hAnsi="Sylfaen"/>
        </w:rPr>
        <w:t xml:space="preserve"> </w:t>
      </w:r>
      <w:r>
        <w:rPr>
          <w:rFonts w:ascii="Sylfaen" w:eastAsia="Sylfaen" w:hAnsi="Sylfaen"/>
          <w:i/>
          <w:sz w:val="20"/>
        </w:rPr>
        <w:t>(20.09.2013. N1263 კანონი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r>
        <w:rPr>
          <w:rFonts w:ascii="Sylfaen" w:eastAsia="Sylfaen" w:hAnsi="Sylfaen"/>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rPr>
        <w:t>საქართველოს პრეზიდენტი და საქართველოს პრემიერ-მინისტრი</w:t>
      </w:r>
      <w:r>
        <w:rPr>
          <w:rFonts w:ascii="Sylfaen" w:eastAsia="Sylfaen" w:hAnsi="Sylfaen"/>
          <w:i/>
        </w:rPr>
        <w:t xml:space="preserve"> </w:t>
      </w:r>
      <w:r>
        <w:rPr>
          <w:rFonts w:ascii="Sylfaen" w:eastAsia="Sylfaen" w:hAnsi="Sylfaen"/>
        </w:rPr>
        <w:t>უფლებამოსილი არიან ადმინისტრაციული საჩივრის გადასაწყვეტად დანიშნონ დამოუკიდებელი ორგანო.</w:t>
      </w:r>
      <w:r>
        <w:rPr>
          <w:rFonts w:ascii="Sylfaen" w:eastAsia="Sylfaen" w:hAnsi="Sylfaen"/>
          <w:b/>
        </w:rPr>
        <w:t>)</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161. ადმინისტრაციული საჩივრის წარდგენის დაუშვებლობა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დამოუკიდებელი ორგანოს მიერ გამოცემული ინდივიდუალური ადმინისტრაციულ-სამართლებრივი აქტის მიმართ დაუშვებელია ადმინისტრაციული საჩივრის წარდგენა ზემდგომ ინსტანციაში. იგი შეიძლება გასაჩივრდეს მხოლოდ სასამართლოში.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XII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Sylfaen" w:hAnsi="Sylfaen"/>
          <w:b/>
        </w:rPr>
      </w:pPr>
      <w:r>
        <w:rPr>
          <w:rFonts w:ascii="Sylfaen" w:eastAsia="Sylfaen" w:hAnsi="Sylfaen"/>
          <w:b/>
        </w:rPr>
        <w:t>ინდივიდუალური ადმინისტრაციულ-სამართლებრივი აქტის აღსრულება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rFonts w:ascii="Sylfaen" w:eastAsia="Sylfaen" w:hAnsi="Sylfaen"/>
          <w:b/>
        </w:rPr>
      </w:pPr>
      <w:r>
        <w:rPr>
          <w:rFonts w:ascii="Sylfaen" w:eastAsia="Sylfaen" w:hAnsi="Sylfaen"/>
          <w:i/>
          <w:sz w:val="20"/>
        </w:rPr>
        <w:t>(24.06.2005 N 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162. ინდივიდუალური ადმინისტრაციულ-სამართლებრივი აქტის აღმასრულებელი უფლებამოსილი ორგანო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კანონმდებლობით სხვა რამ არ არის დადგენილი, ინდივიდუალურ ადმინისტრაციულ-სამართლებრივ აქტს აღასრულებს მისი გამომცემი ადმინისტრაციული ორგანო.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ინდივიდუალური ადმინისტრაციულ-სამართლებრივი აქტის გამომცემი ორგანოს დავალებით ინდივიდუალური ადმინისტრაციულ-სამართლებრივი აქტის აღსრულება შეიძლება განახორციელოს ქვემდგომმა ან სხვა ადმინისტრაციულმა ორგანომაც. ამ შემთხვევაში გამოიყენება ამ კოდექსის II თავის დებულებები ადმინისტრაციული ორგანოების ურთიერთდახმარების შესახებ.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3. 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 ორგანოს შეუძლია ინდივიდუალური ადმინისტრაციულ-სამართლებრივი აქტის აღსრულების უფლებამოსილების როგორც ერთჯერადი, ისე განსაზღვრული ვადით დელეგირება.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აღსრულების უფლება აქვს მხოლოდ იმ თანამდებობის პირს, რომელსაც სამსახურებრივად აკისრია ინდივიდუალური ადმინისტრაციულ-სამართლებრივი აქტის აღსრულების მოვალეობა.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5. პირი ვალდებულია იქონიოს შესაბამისი უფლების დამადასტურებელი პირადობის მოწმობა და წარადგინოს იგი იმ პირების მოთხოვნით, რომელთა მიმართაც ხორციელდება აღსრულება.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163.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აღსრულების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აღსრულებაზე პასუხისმგებელი ადმინისტრაციული ორგანო (თანამდებობის პირი) ვალდებულია განახორციელოს მისთვის კანონით მინიჭებული უფლებამოსილება მხოლოდ იმ ფარგლებში, რომლებიც აუცილებელია ინდივიდუალური ადმინისტრაციულ-სამართლებრივი აქტის აღსრულების უზრუნველსაყოფად.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აღსრულებაზე პასუხისმგებელი ადმინისტრაციული ორგანოს (თანამდებობის პირის) უფლებამოსილება შეიძლება შეიზღუდოს ზემდგომი ადმინისტრაციული ორგანოს (თანამდებობის პირის) ინდივიდუალური ადმინისტრაციულ-სამართლებრივი აქტით.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164. უფლებამოსილი ადმინისტრაციული ორგანოს მოთხოვნის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შესრულების სავალდებულოობა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ყველა ვალდებულია შეასრულოს ინდივიდუალური ადმინისტრაციულ-სამართლებრივი აქტის აღსრულებასთან დაკავშირებით უფლებამოსილი ადმინისტრაციული ორგანოს (თანამდებობის პირის) კანონიერი მოთხოვნა. (24.06.2005. N1801)</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r>
        <w:rPr>
          <w:rFonts w:ascii="Sylfaen" w:eastAsia="Sylfaen" w:hAnsi="Sylfaen"/>
        </w:rPr>
        <w:t>2. თუ კანონით ან მის საფუძველზე გამოცემული კანონქვემდებარე აქტით სხვა რამ არ არის დადგენილი, პირი უფლებამოსილია უარი განაცხადოს აღსრულებასთან დაკავშირებული მოთხოვნის შესრულებაზე, თუ ეს ეწინააღმდეგება მისთვის კანონით დაკისრებულ ვალდებულებას ან გამოიწვევს პერსონალური მონაცემების, სახელმწიფო, კომერციული ან პროფესიული საიდუმლოების გამჟღავნებას, რომლის დაცვის ვალდებულებაც მას კანონით აკისრია. (25.05.2012. N6327)</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165. გადაწყვეტილება აღსრულების უზრუნველყოფის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ინდივიდუალური ადმინისტრაციულ-სამართლებრივი აქტის აღსრულების მიზნით ადმინისტრაციულ ორგანოს (თანამდებობის პირს) შეუძლია განახორციელოს სხვა პირის მიმართ  კანონით გათვალისწინებული რაიმე მოქმედება მხოლოდ იმ შემთხვევაში, თუ გამოცემულია გადაწყვეტილება აღსრულების უზრუნველყოფის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აღსრულების უზრუნველყოფის შესახებ განცხადების შეტანის შემთხვევაში ადმინისტრაციული ორგანო საკითხს წყვეტს 10 დღის ვადაში. აღსრულების უზრუნველყოფის შესახებ გადაწყვეტილება წერილობითია და წარმოადგენს ინდივიდუალურ ადმინისტრაციულ-სამართლებრივ აქტს. </w:t>
      </w:r>
    </w:p>
    <w:p w:rsidR="007E6C47" w:rsidRDefault="007E6C47" w:rsidP="007E6C47">
      <w:pPr>
        <w:pStyle w:val="Normal"/>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rPr>
          <w:rFonts w:ascii="Sylfaen" w:eastAsia="Sylfaen" w:hAnsi="Sylfaen"/>
        </w:rPr>
      </w:pPr>
      <w:r>
        <w:rPr>
          <w:rFonts w:ascii="Sylfaen" w:eastAsia="Sylfaen" w:hAnsi="Sylfaen"/>
        </w:rPr>
        <w:t>3. აღსრულების უზრუნველყოფის შესახებ გადაწყვეტილებას შეიძლება შეიცავდეს ის ინდივიდუალური ადმინისტრაციულ-სამართლებრივი აქტი, რომელიც უნდა აღსრულდეს.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აღსრულების უზრუნველყოფის შესახებ გადაწყვეტილებაში მითითებული უნდა იყოს ის ინდივიდუალური ადმინისტრაციულ-სამართლებრივი აქტი, რომლის აღსასრულებლადაც არის იგი გამოცემული.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 xml:space="preserve">6. აღსრულების უზრუნველყოფის ერთი საშუალების გამოყენების შეუძლებლობის შემთხვევაში უნდა გამოიცეს ინდივიდუალური ადმინისტრაციულ-სამართლებრივი აქტი აღსრულების სხვა საშუალების გამოყენების შესახებ.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7. აღსრულების უზრუნველყოფის შესახებ გადაწყვეტილებაში უნდა  მიეთითოს ხარჯების ოდენობა და ანაზღაურების წესი. ადმინისტრაციული ორგანო უფლებამოსილია ინდივიდუალური ადმინისტრაციულ-სამართლებრივი აქტის აღსასრულებლად განხორციელებულ მოქმედებათა შესაბამისად შემდგომში შეცვალოს ხარჯების ოდენობა. (24.06.2005. N801)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166. ადმინისტრაციული წარმოება აღსრულების უზრუნველყოფის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t>შესახებ გადაწყვეტილების გამოცემასთან დაკავშირებით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აღსრულების უზრუნველყოფის შესახებ გადაწყვეტილების გამოცემასთან დაკავშირებული ადმინისტრაციული წარმოების მიმართ არ გამოიყენება ამ კოდექსის 95ე და 98ე მუხლებით დადგენილი მოთხოვნები.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გადაუდებელ შემთხვევაში, როდესაც საფრთხე ექმნება სახელმწიფო ან საზოგადოებრივ უშიშროებას, მოსახლეობის ჯანმრთელობას, ადამიანის სიცოცხლეს, ან სხვაგვარად შეუძლებელია დანაშაულებრივი ქმედების აღკვეთა, აღსრულების უზრუნველყოფის შესახებ გადაწყვეტილება შეიძლება გამოიცეს ზეპირად.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აღსრულების უზრუნველყოფის შესახებ გადაწყვეტილება უნდა გამოიცეს წერილობით, აღსრულების უზრუნველყოფის ზომის განხორციელებიდან 3 დღის ვადაში, ამ კოდექსის IV თავის შესაბამისად.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167. 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r>
      <w:r>
        <w:rPr>
          <w:rFonts w:ascii="Sylfaen" w:eastAsia="Sylfaen" w:hAnsi="Sylfaen"/>
          <w:b/>
        </w:rPr>
        <w:tab/>
        <w:t>ნებაყოფლობით შესრულების ვადა</w:t>
      </w:r>
      <w:r>
        <w:rPr>
          <w:rFonts w:ascii="Sylfaen" w:eastAsia="Sylfaen" w:hAnsi="Sylfaen"/>
          <w:i/>
          <w:sz w:val="20"/>
        </w:rPr>
        <w:t>(24.06.2005 N 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პირს, რომლის მიმართაც ხორციელდება აღსრულების უზრუნველყოფის საშუალება, უნდა მიეცეს ვადა ინდივიდუალური ადმინისტრაციულ-სამართლებრივი აქტის ნებაყოფლობით შესრულებისათვის.</w:t>
      </w:r>
      <w:r>
        <w:rPr>
          <w:rFonts w:ascii="Sylfaen" w:eastAsia="Sylfaen" w:hAnsi="Sylfaen"/>
          <w:i/>
          <w:sz w:val="20"/>
        </w:rPr>
        <w:t>(24.06.2005 N 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ადმინისტრაციული ორგანო ვალდებულია ზუსტად განსაზღვროს, თუ რა მოქმედების განხორციელება ევალება პირს ინდივიდუალური ადმინისტრაციულ-სამართლებრივი აქტის აღსრულებისათვის. </w:t>
      </w:r>
      <w:r>
        <w:rPr>
          <w:rFonts w:ascii="Sylfaen" w:eastAsia="Sylfaen" w:hAnsi="Sylfaen"/>
          <w:i/>
          <w:sz w:val="20"/>
        </w:rPr>
        <w:t>(24.06.2005 N 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3. პირი უფლებამოსილია შეასრულოს შესაბამისი ვალდებულება მისთვის ყველაზე ხელსაყრელი საშუალებით.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4. იმ პირის მიმართ, რომელიც დადგენილი ვადის განმავლობაში შეასრულებს აღსრულების უზრუნველყოფის შესახებ გადაწყვეტილებაში მითითებულ ვალდებულებას, აღსრულების უზრუნველყოფის ზომა არ გამოიყენება. პირის მიერ დადგენილ ვადაში შესაბამისი ვალდებულების შესრულების შემთხვევაში აღსრულების შესახებ გადაწყვეტილება წყვეტს მოქმედებას.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5. ამ კოდექსის 166-ე მუხლში მითითებულ გადაუდებელ შემთხვევაში ვადა შეიძლება არ განისაზღვროს.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168. აღსრულებასთან დაკავშირებული ხარჯების ანაზღაურება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კანონით ან მის საფუძველზე გამოცემული ინდივიდუალური ადმინისტრაციულ-სამართლებრივი აქტით სხვა რამ არ არის დადგენილი, ინდივიდუალური ადმინისტრაციულ-სამართლებრივი აქტის აღსრულებასთან დაკავშირებულ ხარჯებს გაიღებს პირი, რომელსაც ევალება ინდივიდუალური ადმინისტრაციულ-სამართლებრივი აქტის აღსრულება.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2. თუ პირს ამ კოდექსის 167-ე მუხლის მე-5 ნაწილით გათვალისწინებულ შემთხვევაში არ განესაზღვრა ვადა ინდივიდუალური ადმინისტრაციულ-სამართლებრივი აქტის ნებაყოფლობით აღსრულებისათვის, აღსრულებასთან დაკავშირებულ ხარჯებს გაიღებს შესაბამისად სახელმწიფო ან ადგილობრივი თვითმმართველობის ორგანო, გარდა იმ შემთხვევისა, როცა გადაუდებელი აუცილებლობა გამოწვეული იყო იმ პირის მოქმედებით, რომელსაც ინდივიდუალური ადმინისტრაციულ-სამართლებრივი აქტი უნდა აღესრულებინა. (24.09.2009. N1698)</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rPr>
        <w:t>მ</w:t>
      </w:r>
      <w:r>
        <w:rPr>
          <w:rFonts w:ascii="Sylfaen" w:eastAsia="Sylfaen" w:hAnsi="Sylfaen"/>
          <w:b/>
        </w:rPr>
        <w:t>უხლი 169. აღსრულების უზრუნველყოფის საშუალება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ადმინისტრაციული ორგანო უფლებამოსილია ინდივიდუალური ადმინისტრაციულ-სამართლებრივი აქტის ნებაყოფლობით შესრულების შესახებ პირისათვის მიცემული ვადის გასვლის შემდეგ ინდივიდუალური ადმინისტრაციულ-სამართლებრივი აქტის აღსასრულებლად გამოიყენოს აღსრულების უზრუნველყოფის ერთერთი შემდეგი საშუალება: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 სხვა პირისათვის ინდივიდუალური ადმინისტრაციულ-სამართლებრივი აქტის აღსრულების დავალება;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ბ) ჯარიმა;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გ) უშუალო იძულება.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ადმინისტრაციული ორგანო უფლებამოსილია გამოიყენოს აღსრულების უზრუნველყოფის მხოლოდ ის საშუალება, რომელიც გათვალისწინებულია გადაწყვეტილებით აღსრულების უზრუნველყოფის შესახებ.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ადმინისტრაციული ორგანო უფლებამოსილია აირჩიოს აღსრულების უზრუნველყოფის მხოლოდ ის საშუალება, რომელიც უზრუნველყოფს  ინდივიდუალური ადმინისტრაციულ-სამართლებრივი აქტის ყველაზე სწრაფად და ნაკლები დანახარჯებით შესრულებას და  ზიანს არ მიაყენებს საზოგადოებას და შესაბამის პირს.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აღსრულების უზრუნველყოფის საშუალების გამოყენება უნდა შეწყდეს  ინდივიდუალური ადმინისტრაციულ-სამართლებრივი აქტის აღსრულებისთანავე.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170. სხვა პირისათვის ინდივიდუალური ადმინისტრაციულ</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სამართლებრივი აქტის აღსრულების დავალება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შესაძლებელია სხვა პირის მიერ ინდივიდუალური ადმინისტრაციულ-სამართლებრივი აქტის აღსრულება, ადმინისტრაციული ორგანო უფლებამოსილია ამ კოდექსითა და საქართველოს სხვა საკანონმდებლო აქტებით დადგენილი წესის შესაბამისად სხვა პირს დაავალოს აღსრულება.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ადმინისტრაციული ორგანო ინდივიდუალური ადმინისტრაციულ-სამართლებრივი აქტის აღსრულებასთან დაკავშირებულ ხარჯებს აინაზღაურებს შესაბამისი ფიზიკური ან იურიდიული პირისაგან.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171. აღსრულების უზრუნველყოფა ჯარიმით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ჯარიმა, როგორც აღსრულების სამოქალაქოსამართლებრივი საშუალება, გამოიყენება იმ შემთხვევაში, როდესაც ინდივიდუალური ადმინისტრაციულ-სამართლებრივი აქტის აღსრულება შესაძლებელია მხოლოდ შესაბამისი პირის მიერ ნების გამოვლენით.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lastRenderedPageBreak/>
        <w:t>2. ჯარიმა, როგორც აღსრულების უზრუნველყოფის საშუალება, შეიძლება აგრეთვე გამოყენებული იქნეს იმ შემთხვევაშიც, თუ არსებობს სხვა ინდივიდუალური ადმინისტრაციულ-სამართლებრივი აქტის აღსრულებასთან დაკავშირებული მოქმედების დავალების შესაძლებლობა.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ჯარიმის თანხის ოდენობა უნდა იყოს განსაზღვრული გადაწყვეტილებით აღსრულების უზრუნველყოფის შესახებ. ჯარიმის ოდენობა შეიძლება განისაზღვროს საერთო თანხით ან თანხით ინდივიდუალური ადმინისტრაციულ-სამართლებრივი აქტის დარღვევის ყოველი დღისათვის ანდა ინდივიდუალური ადმინისტრაციულ-სამართლებრივი აქტის დარღვევით ჩადენილი ყოველი ქმედებისათვის.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ჯარიმის საერთო თანხის ოდენობა არ უნდა აღემატებოდეს  1000 ლარს ფიზიკური პირისათვის და 5000 ლარს იურიდიული პირისათვის.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5. ჯარიმის თანხა ინდივიდუალური ადმინისტრაციულ-სამართლებრივი აქტის დარღვევის ყოველი დღისათვის ან ინდივიდუალური ადმინისტრაციულ-სამართლებრივი აქტის დარღვევით ჩადენილი ყოველი ქმედებისათვის არ უნდა აღემატებოდეს 50 ლარს ფიზიკური პირისათვის და 200 ლარს იურიდიული პირისათვის.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6. ჯარიმის თანხის მინიმალური ოდენობაა 5 ლარი.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7. ჯარიმის თანხა ჩაირიცხება შესაბამისად სახელმწიფო ან ტერიტორიული ერთეულის ბიუჯეტში. (24.06.2005. N801)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172. უშუალო იძულება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თუ ამ კოდექსის 170-ე და 171-ე მუხლებში მითითებული აღსრულების უზრუნველყოფის საშუალების გამოყენების მიუხედავად ინდივიდუალური ადმინისტრაციულ-სამართლებრივი აქტი არ აღსრულდა, აღსრულებაზე პასუხისმგებელი ადმინისტრაციული ორგანო უფლებამოსილია ინდივიდუალური ადმინისტრაციულ-სამართლებრივი აქტის აღსრულება უზრუნველყოს უშუალო იძულების საშუალებით. (24.06.2005.N1801)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უშუალო იძულება შეიძლება აგრეთვე გამოყენებულ იქნეს ამ კოდექსის 166-ე მუხლის მე-2 ნაწილით გათვალისწინებულ შემთხვევაში.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ადმინისტრაციული ორგანო ვალდებულია გამოიყენოს უშუალო იძულების ის საშუალება, რომელიც გათვალისწინებულია კანონით ან მის საფუძველზე გამოცემული კანონქვემდებარე აქტით.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Sylfaen" w:hAnsi="Sylfaen"/>
          <w:b/>
        </w:rPr>
      </w:pPr>
      <w:r>
        <w:rPr>
          <w:rFonts w:ascii="Sylfaen" w:eastAsia="Sylfaen" w:hAnsi="Sylfaen"/>
          <w:b/>
        </w:rPr>
        <w:t xml:space="preserve">მუხლი 173. აღსრულება სახელმწიფო და ადგილობრივი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Sylfaen" w:hAnsi="Sylfaen"/>
          <w:b/>
        </w:rPr>
      </w:pPr>
      <w:r>
        <w:rPr>
          <w:rFonts w:ascii="Sylfaen" w:eastAsia="Sylfaen" w:hAnsi="Sylfaen"/>
          <w:b/>
        </w:rPr>
        <w:t xml:space="preserve">           თვითმმართველობის ორგანოთა მიმართ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ამ თავის დებულებანი ინდივიდუალური ადმინისტრაციულ-სამართლებრივი აქტის აღსრულებასთან დაკავშირებით არ ვრცელდება ადგილობრივი თვითმმართველობის ორგანოთა მიმართ. (24.09.2009. N1698)</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174. ინდივიდუალური ადმინისტრაციულ-სამართლებრივი აქტის აღსრულება საგანგებო ან საომარი მდგომარეობის დროს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საგანგებო ან საომარი მდგომარეობის დროს, აგრეთვე პოლიციის მიერ ინდივიდუალური ადმინისტრაციულ-სამართლებრივი აქტის აღსრულებასთან დაკავშირებით, კანონით შეიძლება დადგენილ იქნეს ამ კოდექსისგან განსხვავებული წესი.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175. ფულადი თანხის გადახდევინებასთან დაკავშირებული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ინდივიდუალური ადმინისტრაციულ-სამართლებრივი აქტის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აღსრულების განსაკუთრებული წესი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1. ფულადი თანხის გადახდევინებასთან დაკავშირებული ინდივიდუალური ადმინისტრაციულ-სამართლებრივი აქტის აღსრულების მიმართ არ გამოიყენება ამ კოდექსის 169ე მუხლში მითითებული აღსრულების უზრუნველყოფის საშუალებანი.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2. ფულადი თანხის გადახდევინებასთან დაკავშირებული ინდივიდუალური ადმინისტრაციულ-სამართლებრივი აქტის აღსრულებისათვის აუცილებელია შესაბამისი ადმინისტრაციული ორგანოს გადაწყვეტილება აღსრულების უზრუნველყოფის შესახებ.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3. თუ ინდივიდუალური ადმინისტრაციულ-სამართლებრივი აქტის საფუძველზე ვალდებული პირი უარს აცხადებს გადაიხადოს ფულადი თანხა, ადმინისტრაციული ორგანო უფლებამოსილია მიიღოს გადაწყვეტილება აღსრულების უზრუნველყოფის შესახებ, რომლის შესაბამისად უფლებამოსილი პირი მოვალეს დააკისრებს ვალდებულებას, მისთვის გადასაცემი ფულადი თანხა ჩარიცხოს ადმინისტრაციული ორგანოს ანგარიშზე.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4. პირისაგან თანხის იძულებითი ამოღება, ქონებაზე ყადაღის დადება წარმოებს სააღსრულებო ფურცლის საფუძველზე, „სააღსრულებო წარმოებათა შესახებ“ საქართველოს კანონით დადგენილი წესით.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176. აღსრულების უზრუნველყოფის შესახებ</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გადაწყვეტილების გასაჩივრება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აღსრულების უზრუნველყოფის შესახებ გადაწყვეტილება გასაჩივრდება  ამ კოდექსით დადგენილი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Sylfaen" w:hAnsi="Sylfaen"/>
        </w:rPr>
      </w:pPr>
      <w:r>
        <w:rPr>
          <w:rFonts w:ascii="Sylfaen" w:eastAsia="Sylfaen" w:hAnsi="Sylfaen"/>
        </w:rPr>
        <w:t>2. თუ აღსრულების უზრუნველყოფის შესახებ გადაწყვეტილებით შერჩეული უზრუნველყოფის საშუალება და აღსრულების ვადა უშუალოდ გამომდინარეობს იმ ინდივიდუალური ადმინისტრაციულ-სამართლებრივი აქტიდან, რომლის აღსასრულებლადაც იგი გამოიცა, მისი გასაჩივრება შეიძლება მხოლოდ შესაბამის ინდივიდუალურ ადმინისტრაციულ-სამართლებრივ აქტთან ერთად.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XIII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ადმინისტრაციული წარმოება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ადმინისტრაციულ საჩივართან დაკავშირებით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177. ადმინისტრაციულ-სამართლებრივი აქტის გასაჩივრების უფლება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Sylfaen" w:hAnsi="Sylfaen"/>
        </w:rPr>
      </w:pPr>
      <w:r>
        <w:rPr>
          <w:rFonts w:ascii="Sylfaen" w:eastAsia="Sylfaen" w:hAnsi="Sylfaen"/>
        </w:rPr>
        <w:t>1. დაინტერესებულ მხარეს უფლება აქვს გაასაჩივროს ადმინისტრაციული ორგანოს მიერ გამოცემული ადმინისტრაციულ-სამართლებრივი აქტი.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Sylfaen" w:hAnsi="Sylfaen"/>
        </w:rPr>
      </w:pPr>
      <w:r>
        <w:rPr>
          <w:rFonts w:ascii="Sylfaen" w:eastAsia="Sylfaen" w:hAnsi="Sylfaen"/>
        </w:rPr>
        <w:t>2. ადმინისტრაციული ორგანოს მიერ ადმინისტრაციულ-სამართლებრივი აქტის გამოცემისათვის დადგენილი ვადის დარღვევა ჩაითვლება ადმინისტრაციულ-სამართლებრივი აქტის გამოცემაზე უარის თქმად და იგი გასაჩივრდება ამ თავით დადგენილი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3. ადმინისტრაციული ორგანოს ქმედება, რომელიც არ არის დაკავშირებული ადმინისტრაციულ-სამართლებრივი აქტის გამოცემასთან, გასაჩივრდება ამ თავით დადგენილი წესით.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Sylfaen" w:hAnsi="Sylfaen"/>
        </w:rPr>
      </w:pPr>
      <w:r>
        <w:rPr>
          <w:rFonts w:ascii="Sylfaen" w:eastAsia="Sylfaen" w:hAnsi="Sylfaen"/>
        </w:rPr>
        <w:lastRenderedPageBreak/>
        <w:t xml:space="preserve">4. ცალკე გასაჩივრებას არ ექვემდებარება ადმინისტრაციული წარმოების საკითხთან დაკავშირებით მიღებული ადმინისტრაციული ორგანოს გადაწყვეტილება, გარდა იმ შემთხვევისა, თუ ეს პირდაპირ არის გათვალისწინებული კანონით ან შესაბამისი ადმინისტრაციულ-სამართლებრივი აქტისაგან დამოუკიდებლად არღვევს პირის უფლებას ან კანონიერ ინტერესს.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178. ადმინიტრაციული საჩივრის განმხილველი</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უფლებამოსილი ადმინისტრაციული ორგანო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Sylfaen" w:hAnsi="Sylfaen"/>
        </w:rPr>
      </w:pPr>
      <w:r>
        <w:rPr>
          <w:rFonts w:ascii="Sylfaen" w:eastAsia="Sylfaen" w:hAnsi="Sylfaen"/>
        </w:rPr>
        <w:t xml:space="preserve">1. 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 საჩივარს განიხილავს და გადაწყვეტს ადმინისტრაციულ-სამართლებრივი აქტის გამომცემი ადმინისტრაციული ორგანო, თუ იქ არსებობს ადმინისტრაციულ-სამართლებრივი აქტის გამომცემი თანამდებობის პირის ან სტრუქტურული ქვედანაყოფის ზემდგომი თანამდებობის პირი.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ადმინისტრაციული ორგანოს ხელმძღვანელი თანამდებობის პირის მიერ გამოცემული ადმინისტრაციულ-სამართლებრივი აქტის თაობაზე წარდგენილ საჩივარს განიხილავს და გადაწყვეტს ზემდგომი ადმინისტრაციული ორგანო </w:t>
      </w:r>
      <w:r>
        <w:rPr>
          <w:rFonts w:ascii="Sylfaen" w:eastAsia="Sylfaen" w:hAnsi="Sylfaen"/>
          <w:i/>
          <w:sz w:val="20"/>
        </w:rPr>
        <w:t>(2.03.2001 N 772)</w:t>
      </w:r>
    </w:p>
    <w:p w:rsidR="007E6C47" w:rsidRDefault="007E6C47" w:rsidP="007E6C47">
      <w:pPr>
        <w:tabs>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rPr>
          <w:rFonts w:ascii="Sylfaen" w:eastAsia="Sylfaen" w:hAnsi="Sylfaen"/>
        </w:rPr>
      </w:pPr>
      <w:r>
        <w:rPr>
          <w:rFonts w:ascii="Sylfaen" w:eastAsia="Sylfaen" w:hAnsi="Sylfaen"/>
        </w:rPr>
        <w:t xml:space="preserve">3. პირს შეუძლია თავის უფლებათა და თავისუფლებათა დასაცავად მიმართოს სასამართლოს საქართველოს ადმინისტრაციული საპროცესო კოდექსით დადგენილი წესით. </w:t>
      </w:r>
      <w:r>
        <w:rPr>
          <w:rFonts w:ascii="Sylfaen" w:eastAsia="Sylfaen" w:hAnsi="Sylfaen"/>
          <w:i/>
          <w:sz w:val="20"/>
        </w:rPr>
        <w:t>(28.12.2007 N5671)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2"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179. ადმინისტრაციული საჩივარი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1. ადმინისტრაციული წარმოება ამ თავით დადგენილი წესის შესაბამისად დაიწყება მხოლოდ  ადმინისტრაციული საჩივრის წარდგენის შემთხვევაში.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2. ადმინისტრაციული საჩივარი შედგენილი უნდა იყოს წერილობით და  უპასუხებდეს ამ კოდექსის მოთხოვნებს.</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180. ადმინისტრაციულ-სამართლებრივი აქტის გასაჩივრების ვადა </w:t>
      </w:r>
      <w:r>
        <w:rPr>
          <w:rFonts w:ascii="Sylfaen" w:eastAsia="Sylfaen" w:hAnsi="Sylfaen"/>
          <w:i/>
          <w:sz w:val="20"/>
        </w:rPr>
        <w:t>(24.06.2005 N 1801)</w:t>
      </w:r>
    </w:p>
    <w:p w:rsidR="007E6C47" w:rsidRDefault="007E6C47" w:rsidP="007E6C47">
      <w:pPr>
        <w:pStyle w:val="Normal"/>
        <w:tabs>
          <w:tab w:val="left" w:pos="142"/>
          <w:tab w:val="left" w:pos="36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s>
        <w:spacing w:line="20" w:lineRule="atLeast"/>
        <w:ind w:right="282" w:firstLine="567"/>
        <w:jc w:val="both"/>
        <w:rPr>
          <w:rFonts w:ascii="Sylfaen" w:eastAsia="Sylfaen" w:hAnsi="Sylfaen"/>
        </w:rPr>
      </w:pPr>
      <w:r>
        <w:rPr>
          <w:rFonts w:ascii="Sylfaen" w:eastAsia="Sylfaen" w:hAnsi="Sylfaen"/>
        </w:rPr>
        <w:t>1. ადმინისტრაციული საჩივარი წარდგენილ უნდა იქნეს ადმინისტრაციულ-სამართლებრივი აქტის გამოქვეყნების ან ოფიციალური წესით გაცნობის დღიდან ერთი თვის ვადაში, თუ კანონით სხვა რამ არ არის დადგენილი.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ადმინისტრაციული ორგანოს ქმედება უნდა გასაჩივრდეს ერთი თვის ვადაში იმ დღიდან, როდესაც შესაბამისი დაინტერესებული მხარისათვის ცნობილი გახდა ამ მოქმედებათა განხორციელების ან განხორციელებისაგან თავის შეკავების შესახებ. </w:t>
      </w:r>
      <w:r>
        <w:rPr>
          <w:rFonts w:ascii="Sylfaen" w:eastAsia="Sylfaen" w:hAnsi="Sylfaen"/>
          <w:i/>
          <w:sz w:val="20"/>
        </w:rPr>
        <w:t>(2.03.2001 N 772)</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3. გასაჩივრების ვადა არ შეიძლება დადგინდეს ადმინისტრაციული ორგანოს მიერ ადმინისტრაციულ-სამართლებრივი აქტის გამოცემის ვადის დარღვევის შემთხვევაში.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r>
        <w:rPr>
          <w:rFonts w:ascii="Sylfaen" w:eastAsia="Sylfaen" w:hAnsi="Sylfaen"/>
        </w:rPr>
        <w:t xml:space="preserve">4. ადმინისტრაციულ-სამართლებრივი აქტის გასაჩივრებისათვის დადგენილი ვადის გაშვების შემთხვევაში  იგი უნდა აღდგეს, თუ ამ ვადის გაშვება მოხდა დაუძლეველი ძალის ან სხვა საპატიო მიზეზით. </w:t>
      </w:r>
      <w:r>
        <w:rPr>
          <w:rFonts w:ascii="Sylfaen" w:eastAsia="Sylfaen" w:hAnsi="Sylfaen"/>
          <w:i/>
          <w:sz w:val="20"/>
        </w:rPr>
        <w:t>(24.06.2005 N 1801)</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181. ადმინისტრაციული საჩივრის შინაარსი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lastRenderedPageBreak/>
        <w:t xml:space="preserve">1. ადმინისტრაციულ საჩივარში აღნიშნული უნდა იყოს: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ა) ადმინისტრაციული ორგანოს დასახელება, რომელშიც შეიტანება ადმინისტრაციული საჩივარი;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ბ) ადმინისტრაციული საჩივრის წარმდგენი პირის ვინაობა და მისამართი;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გ) იმ ადმინისტრაციული ორგანოს დასახელება, რომლის ადმინისტრაციულ-სამართლებრივი აქტი ან მოქმედება საჩივრდება;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დ) გასაჩივრებული ადმინისტრაციულ-სამართლებრივი აქტის დასახელება;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ე) მოთხოვნა;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ვ) გარემოებანი, რომელთაც ეფუძნება მოთხოვნა;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ზ) ადმინისტრაციულ საჩივარზე დართული საბუთების ნუსხა, თუ საჩივარს რაიმე დოკუმენტი დაერთვის.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2. თუ ადმინისტრაციული საჩივრის წარმდგენ პირს გადაეცა ადმინისტრაციულ-სამართლებრივი აქტი, ადმინისტრაციულ საჩივარს დაერთვება მისი ასლი.</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182. ადმინისტრაციული საჩივრის მიღებაზე ან</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განხილვაზე უარის თქმა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1. ადმინისტრაციული ორგანო არ განიხილავს ადმინისტრაციულ საჩივარს, თუ:</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ა) არსებობს სასამართლოს გადაწყვეტილება ან განჩინება იმავე დავის საგანზე მოსარჩელის მიერ სარჩელზე უარის თქმის, მოპასუხის მიერ სარჩელის ცნობის, ან მხარეთა მორიგების დამტკიცების შესახებ;</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ბ) სასამართლო წარმოებაშია საქმე დავაზე იმავე მხარეებს შორის, იმავე საგანზე და იმავე საფუძვლით;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გ) არსებობს ამ ორგანოს ან ზემდგომი ადმინისტრაციული ორგანოს გადაწყვეტილება იმავე საკითხზე;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 xml:space="preserve">დ) ზემდგომ ადმინისტრაციულ ორგანოში მიმდინარეობს ადმინისტრაციული წარმოება იმავე ადმინისტრაციულ საჩივართან დაკავშირებით; </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ე) საჩივარი შეიტანა ქმედუუნარო პირმა;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ვ) ადმინისტრაციული საჩივარი შეტანილია არაუფლებამოსილი პირის მიერ;</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ზ) გასულია ადმინისტრაციული საჩივრის წარდგენის კანონით დადგენილი ვადა.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ადმინისტრაციული ორგანო ვალდებულია ადმინისტრაციული საჩივრის მიღებასა ან განხილვაზე უარის თქმის შესახებ გადაწყვეტილების გამოტანამდე მისცეს ადმინისტრაციული საჩივრის წარმდგენ პირს აღნიშნულ საკითხზე საკუთარი მოსაზრების წარდგენის შესაძლებლობა. ადმინისტრაციული ორგანო ადმინისტრაციული საჩივრის მიღების თაობაზე  გადაწყვეტილებას იღებს 5 დღის ვადაში. </w:t>
      </w:r>
      <w:r>
        <w:rPr>
          <w:rFonts w:ascii="Sylfaen" w:eastAsia="Sylfaen" w:hAnsi="Sylfaen"/>
          <w:i/>
          <w:sz w:val="20"/>
        </w:rPr>
        <w:t>(2.03.2001 N 772)</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183. ადმინისტრაციული საჩივრის განხილვის ვადა</w:t>
      </w:r>
    </w:p>
    <w:p w:rsidR="007E6C47" w:rsidRDefault="007E6C47" w:rsidP="007E6C47">
      <w:pPr>
        <w:pStyle w:val="Normal"/>
        <w:tabs>
          <w:tab w:val="left" w:pos="1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right="282" w:firstLine="567"/>
        <w:jc w:val="both"/>
        <w:rPr>
          <w:rFonts w:ascii="Sylfaen" w:eastAsia="Sylfaen" w:hAnsi="Sylfaen"/>
        </w:rPr>
      </w:pPr>
      <w:r>
        <w:rPr>
          <w:rFonts w:ascii="Sylfaen" w:eastAsia="Sylfaen" w:hAnsi="Sylfaen"/>
        </w:rPr>
        <w:t>1. თუ კანონით ან მის საფუძველზე გამოცემული კანონქვემდებარე აქტით სხვა რამ არ არის დადგენილი, უფლებამოსილი ადმინისტრაციული ორგანო ვალდებულია ადმინისტრაციული საჩივარი განიხილოს და შესაბამისი გადაწყვეტილება მიიღოს ერთი თვის ვადაში.</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lastRenderedPageBreak/>
        <w:t xml:space="preserve">2. კანონმდებლობით გათვალისწინებულ შემთხვევებში, თუ საქმისათვის არსებითი მნიშვნელობის მქონე გარემოებათა დადგენისათვის აუცილებელია ადმინისტრაციული საჩივრის განსახილველად კანონმდებლობით  დადგენილ ვადაზე მეტი, ადმინისტრაციული ორგანო უფლებამოსილია გამოიტანოს დასაბუთებული გადაწყვეტილება ადმინისტრაციული საჩივრის განხილვის ვადის გაგრძელების შესახებ. </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3. ადმინისტრაციული ორგანო ვალდებულია მიიღოს ამ მუხლის მე-2 ნაწილში აღნიშნული გადაწყვეტილება ადმინისტრაციული წარმოების დაწყებიდან არა უგვიანეს 7 დღისა და ამის შესახებ დაუყოვნებლივ აცნობოს ადმინისტრაციული საჩივრის წარმდგენ პირს.</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4. თუ კანონით ან მის საფუძველზე გამოცემული ადმინისტრაციულ-სამართლებრივი აქტით სხვა რამ არ არის გათვალისწინებული, ადმინისტრაციული საჩივრის განხილვის ვადა შეიძლება გაგრძელდეს არა უმეტეს ერთი თვით.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jc w:val="both"/>
        <w:rPr>
          <w:rFonts w:ascii="Sylfaen" w:eastAsia="Sylfaen" w:hAnsi="Sylfaen"/>
          <w:b/>
        </w:rPr>
      </w:pPr>
      <w:r>
        <w:rPr>
          <w:rFonts w:ascii="Sylfaen" w:eastAsia="Sylfaen" w:hAnsi="Sylfaen"/>
          <w:b/>
        </w:rPr>
        <w:t>მუხლი 184. ადმინისტრაციულ-სამართლებრივი აქტის მოქმედების</w:t>
      </w:r>
    </w:p>
    <w:p w:rsidR="007E6C47" w:rsidRDefault="007E6C47" w:rsidP="007E6C47">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firstLine="153"/>
        <w:jc w:val="both"/>
        <w:rPr>
          <w:rFonts w:ascii="Sylfaen" w:eastAsia="Sylfaen" w:hAnsi="Sylfaen"/>
          <w:b/>
        </w:rPr>
      </w:pPr>
      <w:r>
        <w:rPr>
          <w:rFonts w:ascii="Sylfaen" w:eastAsia="Sylfaen" w:hAnsi="Sylfaen"/>
          <w:b/>
        </w:rPr>
        <w:t xml:space="preserve"> შეჩერება დმინისტრაციული საჩივრის წარდგენისას</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1. თუ კანონით ან მის საფუძველზე გამოცემული კანონქვემდებარე აქტით სხვა რამ არ არის დადგენილი, გასაჩივრებული აქტის მოქმედება შეჩერდება ადმინისტრაციული საჩივრის რეგისტრაციის მომენტიდან. ამის თაობაზე ადმინისტრაციული ორგანო გამოსცემს ინდივიდუალურ ადმინისტრაციულ-სამართლებრივ აქტს. (24.06.2005. N1801)</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2. ადმინისტრაციულ-სამართლებრივი აქტის მოქმედება არ შეჩერდება, თუ:</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ა) გამოიწვევს სახელმწიფო ან ადგილობრივი თვითმმართველობის  ორგანოების ხარჯების გაზრდას; (24.09.2009. N1698)</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ბ) წარმოადგენს პოლიციის ადმინისტრაციულ-სამართლებრივ აქტს, რომელიც მიღებულია საზოგადოებრივი წესრიგის დაცვასთან დაკავშირებით;</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გ) გამოცემულია საგანგებო ან საომარ მდგომარეობაში შესაბამისი კანონის საფუძველზე;</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დ) აღსრულების გადადება გამოიწვევს მნიშვნელოვან მატერიალურ ზარალს, ან მნიშვნელოვან  საფრთხეს შეუქმნის საზოგადოებრივ წესრიგს ან უშიშროებას.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გადაწყვეტილებას ამ მუხლის მე-2 ნაწილის საფუძველზე ადმინისტრაციულ-სამართლებრივი აქტის მოქმედების გაგრძელების შესახებ იღებს ადმინისტრაციულ-სამართლებრივი აქტის გამომცემი ან მისი ზემდგომი ადმინისტრაციული ორგანო.</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4. ამ მუხლის მე-3 ნაწილში აღნიშნული ადმინისტრაციული ორგანოს გადაწყვეტილება შეიძლება გასაჩივრდეს სასამართლოში კანონმდებლობით დადგენილი წესით.</w:t>
      </w:r>
    </w:p>
    <w:p w:rsidR="007E6C47" w:rsidRDefault="007E6C47" w:rsidP="007E6C47">
      <w:pPr>
        <w:pStyle w:val="Normal"/>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2" w:firstLine="567"/>
        <w:jc w:val="both"/>
        <w:rPr>
          <w:rFonts w:ascii="Sylfaen" w:eastAsia="Sylfaen" w:hAnsi="Sylfaen"/>
        </w:rPr>
      </w:pPr>
      <w:r>
        <w:rPr>
          <w:rFonts w:ascii="Sylfaen" w:eastAsia="Sylfaen" w:hAnsi="Sylfaen"/>
        </w:rPr>
        <w:t xml:space="preserve">5. დაინტერესებულ მხარეს უფლება აქვს კანონმდებლობით დადგენილი წესით მოსთხოვოს სასამართლოს შეჩერებული ადმინისტრაციულ-სამართლებრივი აქტის მოქმედების გაგრძელება.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185. ადმინისტრაციული საჩივრის განხილვის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თუ ამ თავით სხვა რამ არ არის დადგენილი, ადმინისტრაციულ საჩივართან დაკავშირებით ადმინისტრაციული წარმოებისას გამოიყენება ამ კოდექსის VI თავით გათვალისწინებული დებულებანი.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lastRenderedPageBreak/>
        <w:t>მუხლი 186. ადმინისტრაციული საჩივრის განხილვა და გადაწყვეტა</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 xml:space="preserve">კოლეგიური ადმინისტრაციული ორგანოს მიერ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კოლეგიური ადმინისტრაციული ორგანოს მიერ ადმინისტრაციული საჩივრის განხილვის და გადაწყვეტის დროს გამოიყენება აგრეთვე ამ კოდექსის VII თავით დადგენილი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187. გასაჩივრებული ადმინისტრაციულ-სამართლებრივი აქტის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გამომცემი თანამდებობის პირის ადმინისტრაციული საჩივრის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განხილვაში მონაწილეობის დაუშვებლობა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დაუშვებელია ადმინისტრაციული საჩივრის გადაწყვეტაში მონაწილეობა მიიღოს პირმა, რომელიც მონაწილეობდა გასაჩივრებული ადმინისტრაციულ-სამართლებრივი აქტის მომზადებაში ან გამოცემაში.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188. ადმინისტრაციულ-სამართლებრივი აქტის შეცვლის ან</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 xml:space="preserve">ბათილად გამოცხადების უფლება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ადმინისტრაციული საჩივრის წარდგენა არ აჩერებს ადმინისტრაციულ-სამართლებრივი აქტის გამომცემი ადმინისტრაციული ორგანოს უფლებას – შეცვალოს, ძალადაკარგულად ან ბათილად გამოაცხადოს იგი ამ კოდექსით დადგენილი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ადმინისტრაციულ-სამართლებრივი აქტის შეცვლის ან ბათილად გამოცხადების შემთხვევაში ადმინისტრაციული ორგანო ვალდებულია 5  დღის განმავლობაში აცნობოს ამის შესახებ ადმინისტრაციული საჩივრის განმხილველ ადმინისტრაციულ ორგანოს.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189. ადმინისტრაციულ-სამართლებრივი აქტის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გამოცემის ვალდებულება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თუ ადმინისტრაციული საჩივარი წარდგენილია ადმინისტრაციულ-სამართლებრივი აქტის გამოცემისათვის დადგენილი ვადის დარღვევასთან დაკავშირებით, ადმინისტრაციული საჩივრის წარდგენა არ აჩერებს შესაბამისი ადმინისტრაციული ორგანოს ვალდებულებას გამოსცეს ადმინისტრაციულ-სამართლებრივი აქტი, გარდა კანონით დადგენილი შემთხვევებისა.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თუ კანონით სხვა რამ არ არის დადგენილი, შესაბამისი ადმინისტრაციული ორგანოს მიერ ადმინისტრაციულ-სამართლებრივი აქტის გამოცემის შემთხვევაში ინდივიდუალური ადმინისტრაციულ-სამართლებრივი აქტის გამოუცემლობის გამო ადმინისტრაციულ საჩივართან დაკავშირებული ადმინისტრაციული წარმოება  უნდა შეწყდეს. </w:t>
      </w:r>
      <w:r>
        <w:rPr>
          <w:rFonts w:ascii="Sylfaen" w:eastAsia="Sylfaen" w:hAnsi="Sylfaen"/>
          <w:i/>
          <w:sz w:val="20"/>
        </w:rPr>
        <w:t>(24.06.2005 N 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190.</w:t>
      </w:r>
      <w:r>
        <w:rPr>
          <w:rFonts w:ascii="Sylfaen" w:eastAsia="Sylfaen" w:hAnsi="Sylfaen"/>
          <w:b/>
        </w:rPr>
        <w:tab/>
        <w:t xml:space="preserve">ადმინისტრაციული წარმოების გაგრძელება </w:t>
      </w:r>
    </w:p>
    <w:p w:rsidR="007E6C47" w:rsidRDefault="007E6C47" w:rsidP="007E6C47">
      <w:pPr>
        <w:pStyle w:val="Normal"/>
        <w:tabs>
          <w:tab w:val="left" w:pos="12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1287" w:firstLine="153"/>
        <w:jc w:val="both"/>
        <w:rPr>
          <w:rFonts w:ascii="Sylfaen" w:eastAsia="Sylfaen" w:hAnsi="Sylfaen"/>
          <w:b/>
        </w:rPr>
      </w:pPr>
      <w:r>
        <w:rPr>
          <w:rFonts w:ascii="Sylfaen" w:eastAsia="Sylfaen" w:hAnsi="Sylfaen"/>
          <w:b/>
        </w:rPr>
        <w:t xml:space="preserve">ადმინისტრაციულ-სამართლებრივი აქტის შეცვლის ან გაუქმების </w:t>
      </w:r>
    </w:p>
    <w:p w:rsidR="007E6C47" w:rsidRDefault="007E6C47" w:rsidP="007E6C47">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567" w:firstLine="153"/>
        <w:jc w:val="both"/>
        <w:rPr>
          <w:rFonts w:ascii="Sylfaen" w:eastAsia="Sylfaen" w:hAnsi="Sylfaen"/>
          <w:b/>
        </w:rPr>
      </w:pPr>
      <w:r>
        <w:rPr>
          <w:rFonts w:ascii="Sylfaen" w:eastAsia="Sylfaen" w:hAnsi="Sylfaen"/>
          <w:b/>
        </w:rPr>
        <w:tab/>
        <w:t>შემთხვევაში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გასაჩივრებული ადმინისტრაციულ-სამართლებრივი აქტის გამომცემი ადმინისტრაციული ორგანოს მიერ ადმინისტრაციულ-სამართლებრივი აქტის შეცვლის ან ძალადაკარგულად გამოცხადების შემთხვევაში ადმინისტრაციული საჩივრის განხილვა უნდა გაგრძელდეს, თუ დაინტერესებული მხარე მოითხოვს ადმინისტრაციულ-სამართლებრივი აქტის ბათილად გამოცხადებას.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lastRenderedPageBreak/>
        <w:t>მუხლი 191. ადმინისტრაციულ საჩივარზე უარის თქმა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ადმინისტრაციული საჩივრის წარმდგენ პირს უფლება აქვს ადმინისტრაციული ორგანოს მიერ გადაწყვეტილების გამოტანამდე უარი განაცხადოს ადმინისტრაციულ საჩივარზე.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უარი ადმინისტრაციულ საჩივარზე განცხადებული უნდა იქნეს წერილობით. ზეპირი მოსმენის დროს დაინტერესებული მხარე უფლებამოსილია ადმინისტრაციულ საჩივარზე  უარი განაცხადოს აგრეთვე ზეპირადაც.</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ab/>
        <w:t xml:space="preserve">3. ადმინისტრაციულ საჩივარზე უარის თქმა არ აჩერებს მის განხილვას, თუ საჩივრის განუხილველობას შეიძლება მოჰყვეს სახელმწიფო ან საზოგადოებრივი ინტერესების შელახვა ან მნიშვნელოვანი ზიანი.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192. ადმინისტრაციული ორგანოს უფლება ცნოს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ადმინისტრაციული საჩივარი</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567"/>
        <w:jc w:val="both"/>
        <w:rPr>
          <w:rFonts w:ascii="Sylfaen" w:eastAsia="Sylfaen" w:hAnsi="Sylfaen"/>
        </w:rPr>
      </w:pPr>
      <w:r>
        <w:rPr>
          <w:rFonts w:ascii="Sylfaen" w:eastAsia="Sylfaen" w:hAnsi="Sylfaen"/>
        </w:rPr>
        <w:t>1. გასაჩივრებული ადმინისტრაციულ-სამართლებრივი აქტის გამომცემ ორგანოს უფლება აქვს ცნოს ადმინისტრაციული საჩივარი, თუ ეს არ ეწინააღმდეგება კანონმდებლობას.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ადმინისტრაციული საჩივრის განმხილველ ადმინისტრაციულ ორგანოს უფლება აქვს გააგრძელოს ადმინისტრაციული წარმოება მიუხედავად ადმინისტრაციულ-სამართლებრივი აქტის გამომცემი ორგანოს მიერ ადმინისტრაციული საჩივრის ცნობისა.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193. ადმინისტრაციულ საჩივართან დაკავშირებული</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ადმინისტრაციული წარმოების მოცულობა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თუ კანონით ან მის საფუძველზე გამოცემული კანონქვემდებარე აქტით სხვა რამ არ არის დადგენილი, ადმინისტრაციული საჩივრის განმხილველი ადმინისტრაციული ორგანო იხილავს ადმინისტრაციულ საჩივარს მასში აღნიშნული მოთხოვნის ფარგლებში, ხოლო კანონით გათვალისწინებულ შემთხვევაში შეუძლია გასცდეს მათ.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თუ შეუძლებელია გადაწყვეტილების მიღება ადმინისტრაციულ-სამართლებრივი აქტის მხოლოდ გასაჩივრებული ნაწილის მიმართ, ადმინისტრაციული საჩივრის განმხილველი ორგანო ადმინისტრაციული საჩივრის წარმდგენი პირის წერილობითი თანხმობით გადაწყვეტილებას იღებს მთლიანად ადმინისტრაციულ-სამართლებრივი აქტის მიმართ, ხოლო ამ პირის უარის შემთხვევაში – გამოაქვს გადაწყვეტილება ადმინისტრაციული საჩივრის განუხილველად დატოვების შესახებ, თუ ეს არ ეწინააღმდეგება კანონს.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b/>
        </w:rPr>
      </w:pPr>
      <w:r>
        <w:rPr>
          <w:rFonts w:ascii="Sylfaen" w:eastAsia="Sylfaen" w:hAnsi="Sylfaen"/>
          <w:b/>
        </w:rPr>
        <w:t>მუხლი 194. დაინტერესებული მხარის მონაწილეობა ადმინისტრაციუ</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720"/>
        <w:jc w:val="both"/>
        <w:rPr>
          <w:rFonts w:ascii="Sylfaen" w:eastAsia="Sylfaen" w:hAnsi="Sylfaen"/>
          <w:b/>
        </w:rPr>
      </w:pPr>
      <w:r>
        <w:rPr>
          <w:rFonts w:ascii="Sylfaen" w:eastAsia="Sylfaen" w:hAnsi="Sylfaen"/>
          <w:b/>
        </w:rPr>
        <w:t xml:space="preserve">ლი საჩივართან დაკავშირებულ ადმინისტრაციულ წარმოებაში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ადმინისტრაციული ორგანო ვალდებულია მისცეს ადმინისტრაციულ წარმოებაში მონაწილე დაინტერესებულ მხარეს საკუთარი აზრის წარდგენის შესაძლებლობა.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2. ადმინისტრაციული ორგანო ვალდებულია ადმინისტრაციულ საჩივართან დაკავშირებით ადმინისტრაციული წარმოების დაწყების შესახებ წერილობით აცნობოს ყველა იმ პირს, რომელიც მონაწილეობდა გასაჩივრებული ადმინისტრაციულ-სამართლებრივ აქტის გამოცემასთან დაკავშირებულ </w:t>
      </w:r>
      <w:r>
        <w:rPr>
          <w:rFonts w:ascii="Sylfaen" w:eastAsia="Sylfaen" w:hAnsi="Sylfaen"/>
        </w:rPr>
        <w:lastRenderedPageBreak/>
        <w:t>ადმინისტრაციულ წარმოებაში და უზრუნველყოს მათი მონაწილეობა ადმინისტრაციულ წარმოებაში.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3. თუ კანონით ან მის საფუძველზე გამოცემული კანონქვემდებარე აქტით სხვა რამ არ არის დადგენილი, დაინტერესებული მხარის უარი წარადგინოს საკუთარი მოსაზრება, დამატებითი ინფორმაცია ან დაესწროს ზეპირ განხილვას, არ აჩერებს ადმინისტრაციულ საჩივართან დაკავშირებით ადმინისტრაციულ წარმოებას.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195. გასაჩივრებული ადმინისტრაციულ-სამართლებრივი აქტის</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გამომტანი ადმინისტრაციული ორგანოს მონაწილეობა</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ადმინისტრაციულ საჩივართან დაკავშირებულ</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ადმინისტრაციულ წარმოებაში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1. ადმინისტრაციული საჩივრის განმხილველი ადმინისტრაციული ორგანო რეგისტრაციიდან 5  დღის განმავლობაში უგზავნის ადმინისტრაციული საჩივრის და მასზე დართული დოკუმენტების ასლს ადმინისტრაციულ-სამართლებრივი აქტის გამომცემ ადმინისტრაციულ ორგანოს.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გასაჩივრებული ადმინისტრაციულ-სამართლებრივი აქტის გამომცემი  ორგანო ვალდებულია ადმინისტრაციული საჩივრის ასლის მიღებიდან 5 დღის განმავლობაში წარუდგინოს ადმინისტრაციული საჩივრის განმხილველ ორგანოს მოცემულ ადმინისტრაციულ-სამართლებრივ აქტთან დაკავშირებული ადმინისტრაციული წარმოების ყველა მასალა და საკუთარი წერილობითი დასკვნა ადმინისტრაციული საჩივრის თაობაზე.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3. თუ კანონით სხვა რამ არ არის დადგენილი, გასაჩივრებული ადმინისტრაციულ-სამართლებრივი აქტის გამომცემი ადმინისტრაციული ორგანო ადმინისტრაციულ საჩივართან დაკავშირებულ ადმინისტრაციულ წარმოებაში სარგებლობს იმავე უფლებებით, რომლებიც მინიჭებული აქვს ადმინისტრაციული წარმოების მონაწილე დაინტერესებულ მხარეს.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4. გასაჩივრებული ადმინისტრაციულ-სამართლებრივი აქტის გამომცემი ორგანო ადმინისტრაციულ წარმოებაში წარმოდგენილი უნდა იყოს ადმინისტრაციულ-სამართლებრივი აქტის გამომცემი თანამდებობის პირით ან სხვა უფლებამოსილი პირით,  ხოლო თუ ადმინისტრაციულ-სამართლებრივი აქტი გამოცემულია კოლეგიური ორგანოს მიერ – კოლეგიური ორგანოს ხელმძღვანელი პირით.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5. გასაჩივრებული ადმინისტრაციულ-სამართლებრივი აქტის გამომცემი ორგანო ადმინისტრაციულ წარმოებაში შეიძლება წარმოდგენილი იყოს სხვა თანამშრომლით მხოლოდ ადმინისტრაციული საჩივრის განმხილველი ადმინისტრაციული  ორგანოს თანხმობით.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196. დაინტერესებულ  მხარეთა  მიერ დამატებითი</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ინფორმაციის  წარდგენა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თუ კანონით სხვა რამ არ არის დადგენილი, ადმინისტრაციული საჩივრის წარმდგენი პირი, აგრეთვე სხვა დაინტერესებული მხარე საკუთარ მოსაზრებას, აგრეთვე საქმესთან დაკავშირებულ დამატებით დოკუმენტებს წარადგენს ზეპირი სხდომის გამართვამდე არა უგვიანეს 5 დღისა.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lastRenderedPageBreak/>
        <w:t>2. ადმინისტრაციული ორგანო ვალდებულია წერილობით აცნობოს ადმინისტრაციული წარმოების მონაწილეს ზეპირი სხდომის გამართვის თარიღი მის გამართვამდე არა უგვიანეს 5 დღისა.</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197. ადმინისტრაციული წარმოების მასალების გაცნობა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ადმინისტრაციული წარმოების მონაწილე მხარეები ადმინისტრაციული საქმის მასალებს ეცნობიან ამ კოდექსის 99ე მუხლის შესაბამისად.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2. ამოღებულია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3. ამოღებულია </w:t>
      </w:r>
      <w:r>
        <w:rPr>
          <w:rFonts w:ascii="Sylfaen" w:eastAsia="Sylfaen" w:hAnsi="Sylfaen"/>
          <w:i/>
          <w:sz w:val="20"/>
        </w:rPr>
        <w:t>(2.03.2001 N 772)</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198. ზეპირი მოსმენის ჩატარების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ზეპირი მოსმენა ტარდება ამ კოდექსის VIII თავით დადგენილი წესით.</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ადმინისტრაციულ წარმოებაში მონაწილე მხარეებს შეიძლება მოუსმინონ ერთმანეთის დაუსწრებლად, თუ ეს აუცილებელია პერსონალური მონაცემების, სახელმწიფო ან კომერციულ საიდუმლოებას მიკუთვნებული ინფორმაციის გამჟღავნების თავიდან ასაცილებლად და თუ სხვაგვარად შეუძლებელია საქმისათვის არსებითი მნიშვნელობის მქონე გარემოებათა დადგენა.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3. ამ მუხლის მე-2 ნაწილში აღნიშნულ საკითხზე დასაბუთებული გადაწყვეტილება გამოაქვს ადმინისტრაციულ ორგანოს დაინტერესებული მხარის მოთხოვნის საფუძველზე.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4. თუ კანონით ან მის საფუძველზე გამოცემული კანონქვემდებარე აქტით სხვა რამ არ არის დადგენილი, ზეპირი მოსმენის სხდომა ღიაა.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5. ზეპირი მოსმენის სხდომა ღიაა, თუ ადმინისტრაციული საჩივარი წარდგენილია საჯარო ადმინისტრაციული წარმოების საფუძველზე გამოცემული ადმინისტრაციულ-სამართლებრივი აქტის წინააღმდეგ.</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199. ადმინისტრაციული საჩივრის განხილვა და</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გადაწყვეტა ზეპირი მოსმენის გარეშე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ადმინსტრაციული ორგანო უფლებამოსილია განიხილოს და გადაწყვიტოს ადმინისტრაციული საჩივარი  ზეპირი მოსმენის გაუმართავად, თუ:</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ა) არსებობს ადმინისტრაციული საჩივრის განხილვაზე უარის თქმის საფუძველი;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ბ) ადმინისტრაციულ წარმოებაში მონაწილე ყველა დაინტერესებული მხარე თანახმაა საქმის განხილვაზე ზეპირი მოსმენის გაუმართავად.</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ადმინისტრაციული ორგანო ვალდებულია ადმინისტრაციულ საჩივართან დაკავშირებით გამოცემულ ადმინისტრაციულ-სამართლებრივ აქტში მიუთითოს ზეპირი მოსმენის გამართვაზე უარის თქმის საფუძველი.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200. საქმეში მონაწილე დაინტერესებული მხარის მიერ საკუთარი</w:t>
      </w:r>
    </w:p>
    <w:p w:rsidR="007E6C47" w:rsidRDefault="007E6C47" w:rsidP="007E6C47">
      <w:pPr>
        <w:pStyle w:val="Normal"/>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2127"/>
        <w:jc w:val="both"/>
        <w:rPr>
          <w:rFonts w:ascii="Sylfaen" w:eastAsia="Sylfaen" w:hAnsi="Sylfaen"/>
          <w:b/>
        </w:rPr>
      </w:pPr>
      <w:r>
        <w:rPr>
          <w:rFonts w:ascii="Sylfaen" w:eastAsia="Sylfaen" w:hAnsi="Sylfaen"/>
          <w:b/>
        </w:rPr>
        <w:t>მოსაზრების წარდგენა ზეპირი მოსმენის გამართვის შემდეგ</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თუ ზეპირი მოსმენის გამართვის შემდეგ ადმინისტრაციული საჩივრის განმხილველი ადმინისტრაციული ორგანოსათვის ცნობილი გახდა საქმისათვის არსებითი მნიშვნელობის მქონე ახალი გარემოების შესახებ, ამის თაობაზე უნდა ეცნობოთ ადმინისტრაციულ წარმოებაში მონაწილე დაინტერესებულ მხარეებს და </w:t>
      </w:r>
      <w:r>
        <w:rPr>
          <w:rFonts w:ascii="Sylfaen" w:eastAsia="Sylfaen" w:hAnsi="Sylfaen"/>
        </w:rPr>
        <w:lastRenderedPageBreak/>
        <w:t xml:space="preserve">მიეცეთ მათ შესაძლებლობა წარადგინონ საკუთარი მოსაზრებანი მოცემულ საკითხზე.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201. ადმინისტრაციული ორგანოს გადაწყვეტილება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 ადმინისტრაციული საჩივრის განხილვასთან  დაკავშირებით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ადმინისტრაციულ ორგანოს ადმინისტრაციული საჩივრის განხილვის შედეგად გამოაქვს ერთერთი შემდეგი გადაწყვეტილება: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ა) ადმინისტრაციული საჩივრის დაკმაყოფილების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ბ) ადმინისტრაციული საჩივრის დაკმაყოფილებაზე უარის თქმის თაობაზე;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გ) ადმინისტრაციული საჩივრის ნაწილობრივ დაკმაყოფილების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2. თუ საქმეზე დამატებითი მასალების მოძიება აუცილებელია, ადმინისტრაციულ ორგანოს გამოაქვს გადაწყვეტილება საქმის განხილვის გადადების შესახებ, რაც ეცნობება მხარეებს.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3. ადმინისტრაციულ საჩივართან დაკავშირებულ ადმინისტრაციულ-სამართლებრივ აქტს კანონიერებისა და მიზანშეწონილობის თვალსაზრისით ამოწმებს ადმინისტრაციული ორგანო.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 xml:space="preserve">4. ადმინისტრაციული საჩივრის განმხილველი ადმინისტრაციული ორგანო ვალდებულია შეამოწმოს, აკმაყოფილებს თუ არა ადმინისტრაციულ-სამართლებრივი აქტი კანონის იმ მოთხოვნას, რომელიც ადმინისტრაციული საჩივრის წარმდგენ პირს ანიჭებს რაიმე უფლებას ან უპირატესობას.  </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 xml:space="preserve">მუხლი 202. ადმინისტრაციულ საჩივართან დაკავშირებით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ab/>
        <w:t xml:space="preserve">ადმინისტრაციულ-სამართლებრივი აქტის გამოცემა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rPr>
        <w:t>ადმინისტრაციული საჩივრის განხილვის თაობაზე ადმინისტრაციული ორგანოს მიერ მიღებული გადაწყვეტილება წარმოადგენს ინდივიდუალურ ადმინისტრაციულ-სამართლებრივ აქტს და იგი უნდა აკმაყოფილებდეს ინდივიდუალური ადმინისტრაციულ-სამართლებრივი აქტისთვის ამ კოდექსით დადგენილ მოთხოვნებს.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rPr>
      </w:pPr>
      <w:r>
        <w:rPr>
          <w:rFonts w:ascii="Sylfaen" w:eastAsia="Sylfaen" w:hAnsi="Sylfaen"/>
          <w:b/>
        </w:rPr>
        <w:t>მუხლი 203. გასაჩივრებული ადმინისტრაციულ-სამართლებრივი აქტის</w:t>
      </w:r>
    </w:p>
    <w:p w:rsidR="007E6C47" w:rsidRDefault="007E6C47" w:rsidP="007E6C47">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Sylfaen" w:eastAsia="Sylfaen" w:hAnsi="Sylfaen"/>
          <w:b/>
        </w:rPr>
      </w:pPr>
      <w:r>
        <w:rPr>
          <w:rFonts w:ascii="Sylfaen" w:eastAsia="Sylfaen" w:hAnsi="Sylfaen"/>
          <w:b/>
        </w:rPr>
        <w:t xml:space="preserve"> შეცვლა, ბათილად ან ძალადაკარგულად გამოცხადება. ახალი</w:t>
      </w:r>
    </w:p>
    <w:p w:rsidR="007E6C47" w:rsidRDefault="007E6C47" w:rsidP="007E6C47">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Sylfaen" w:eastAsia="Sylfaen" w:hAnsi="Sylfaen"/>
          <w:b/>
        </w:rPr>
      </w:pPr>
      <w:r>
        <w:rPr>
          <w:rFonts w:ascii="Sylfaen" w:eastAsia="Sylfaen" w:hAnsi="Sylfaen"/>
          <w:b/>
        </w:rPr>
        <w:t xml:space="preserve"> ადმინისტრაციულ-სამართლებრივი აქტის გამოცემა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ადმინისტრაციული ორგანო უფლებამოსილია ბათილად ან ძალადაკარგულად გამოაცხადოს, აგრეთვე შეცვალოს გასაჩივრებული ადმინისტრაციულ-სამართლებრივი აქტი. (24.06.2005. N1801)</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204. ადმინისტრაციული საჩივრის განხილვასთან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firstLine="720"/>
        <w:jc w:val="both"/>
        <w:rPr>
          <w:rFonts w:ascii="Sylfaen" w:eastAsia="Sylfaen" w:hAnsi="Sylfaen"/>
          <w:b/>
        </w:rPr>
      </w:pPr>
      <w:r>
        <w:rPr>
          <w:rFonts w:ascii="Sylfaen" w:eastAsia="Sylfaen" w:hAnsi="Sylfaen"/>
          <w:b/>
        </w:rPr>
        <w:t>დაკავშირებული ადმინისტრაციული წარმოების ხარჯები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283" w:firstLine="567"/>
        <w:jc w:val="both"/>
        <w:rPr>
          <w:rFonts w:ascii="Sylfaen" w:eastAsia="Sylfaen" w:hAnsi="Sylfaen"/>
        </w:rPr>
      </w:pPr>
      <w:r>
        <w:rPr>
          <w:rFonts w:ascii="Sylfaen" w:eastAsia="Sylfaen" w:hAnsi="Sylfaen"/>
        </w:rPr>
        <w:t>1. არ შეიძლება დაწესდეს სახელმწიფო ბაჟი ან  რამე გადასახადი ადმინისტრაციული საჩივრის განხილვისათვის.</w:t>
      </w:r>
      <w:r>
        <w:rPr>
          <w:rFonts w:ascii="Sylfaen" w:eastAsia="Sylfaen" w:hAnsi="Sylfaen"/>
          <w:i/>
          <w:sz w:val="20"/>
        </w:rPr>
        <w:t xml:space="preserve"> (2.03.2001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2. ყოველი მხარე თვითონ აანაზღაურებს  მის მიერ ადმინისტრაციულ საჩივართან დაკავშირებით გაწეულ ადმინისტრაციული წარმოების ხარჯებს. </w:t>
      </w:r>
      <w:r>
        <w:rPr>
          <w:rFonts w:ascii="Sylfaen" w:eastAsia="Sylfaen" w:hAnsi="Sylfaen"/>
          <w:i/>
          <w:sz w:val="20"/>
        </w:rPr>
        <w:t>(2.03.2001 N 772)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3. საჩივრის დაკმაყოფილების შემთხვევაში ადმინისტრაციული ორგანო ადმინისტრაციულ წარმოებაში მონაწილე მხარის მიერ ადვოკატის ან სხვა წარმომადგენლისათვის გაწეულ ხარჯებს  აანაზღაურებს მხოლოდ </w:t>
      </w:r>
      <w:r>
        <w:rPr>
          <w:rFonts w:ascii="Sylfaen" w:eastAsia="Sylfaen" w:hAnsi="Sylfaen"/>
        </w:rPr>
        <w:lastRenderedPageBreak/>
        <w:t xml:space="preserve">ადმინისტრაციულ წარმოებაში მონაწილე მხარის გადახდისუუნარობის შემთხვევაში.  </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3" w:firstLine="567"/>
        <w:jc w:val="both"/>
        <w:rPr>
          <w:rFonts w:ascii="Sylfaen" w:eastAsia="Sylfaen" w:hAnsi="Sylfaen"/>
        </w:rPr>
      </w:pPr>
      <w:r>
        <w:rPr>
          <w:rFonts w:ascii="Sylfaen" w:eastAsia="Sylfaen" w:hAnsi="Sylfaen"/>
        </w:rPr>
        <w:t xml:space="preserve">4. ამოღებულია </w:t>
      </w:r>
      <w:r>
        <w:rPr>
          <w:rFonts w:ascii="Sylfaen" w:eastAsia="Sylfaen" w:hAnsi="Sylfaen"/>
          <w:i/>
          <w:sz w:val="20"/>
        </w:rPr>
        <w:t>(2.03.2001 N 772)</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3" w:firstLine="567"/>
        <w:jc w:val="both"/>
        <w:rPr>
          <w:rFonts w:ascii="Sylfaen" w:eastAsia="Sylfaen" w:hAnsi="Sylfaen"/>
        </w:rPr>
      </w:pPr>
      <w:r>
        <w:rPr>
          <w:rFonts w:ascii="Sylfaen" w:eastAsia="Sylfaen" w:hAnsi="Sylfaen"/>
        </w:rPr>
        <w:t xml:space="preserve">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 xml:space="preserve">მუხლი 205. </w:t>
      </w:r>
      <w:r>
        <w:rPr>
          <w:rFonts w:ascii="Sylfaen" w:eastAsia="Sylfaen" w:hAnsi="Sylfaen"/>
        </w:rPr>
        <w:t xml:space="preserve">ამოღებულია </w:t>
      </w:r>
      <w:r>
        <w:rPr>
          <w:rFonts w:ascii="Sylfaen" w:eastAsia="Sylfaen" w:hAnsi="Sylfaen"/>
          <w:i/>
          <w:sz w:val="20"/>
        </w:rPr>
        <w:t>(2.03.2001 N 772)</w:t>
      </w:r>
    </w:p>
    <w:p w:rsidR="007E6C47" w:rsidRDefault="007E6C47" w:rsidP="007E6C47">
      <w:pPr>
        <w:pStyle w:val="Normal"/>
        <w:tabs>
          <w:tab w:val="left" w:pos="709"/>
          <w:tab w:val="left" w:pos="24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firstLine="567"/>
        <w:jc w:val="both"/>
        <w:rPr>
          <w:rFonts w:ascii="Sylfaen" w:eastAsia="Sylfaen" w:hAnsi="Sylfaen"/>
        </w:rPr>
      </w:pPr>
      <w:r>
        <w:rPr>
          <w:rFonts w:ascii="Sylfaen" w:eastAsia="Sylfaen" w:hAnsi="Sylfaen"/>
        </w:rPr>
        <w:tab/>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rPr>
      </w:pPr>
      <w:r>
        <w:rPr>
          <w:rFonts w:ascii="Sylfaen" w:eastAsia="Sylfaen" w:hAnsi="Sylfaen"/>
          <w:b/>
        </w:rPr>
        <w:t xml:space="preserve">მუხლი 206. </w:t>
      </w:r>
      <w:r>
        <w:rPr>
          <w:rFonts w:ascii="Sylfaen" w:eastAsia="Sylfaen" w:hAnsi="Sylfaen"/>
        </w:rPr>
        <w:t xml:space="preserve">ამოღებულია </w:t>
      </w:r>
      <w:r>
        <w:rPr>
          <w:rFonts w:ascii="Sylfaen" w:eastAsia="Sylfaen" w:hAnsi="Sylfaen"/>
          <w:i/>
          <w:sz w:val="20"/>
        </w:rPr>
        <w:t>(2.03.2001 N 772)</w:t>
      </w:r>
    </w:p>
    <w:p w:rsidR="007E6C47" w:rsidRDefault="007E6C47" w:rsidP="007E6C47">
      <w:pPr>
        <w:pStyle w:val="Normal"/>
        <w:tabs>
          <w:tab w:val="left" w:pos="284"/>
          <w:tab w:val="left" w:pos="36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left="360" w:right="283" w:hanging="360"/>
        <w:jc w:val="center"/>
        <w:rPr>
          <w:rFonts w:ascii="Sylfaen" w:eastAsia="Sylfaen" w:hAnsi="Sylfaen"/>
        </w:rPr>
      </w:pPr>
    </w:p>
    <w:p w:rsidR="007E6C47" w:rsidRDefault="007E6C47" w:rsidP="007E6C47">
      <w:pPr>
        <w:pStyle w:val="Normal"/>
        <w:tabs>
          <w:tab w:val="left" w:pos="284"/>
          <w:tab w:val="left" w:pos="36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left="360" w:right="283" w:hanging="360"/>
        <w:jc w:val="center"/>
        <w:rPr>
          <w:rFonts w:ascii="Sylfaen" w:eastAsia="Sylfaen" w:hAnsi="Sylfaen"/>
          <w:b/>
        </w:rPr>
      </w:pPr>
      <w:r>
        <w:rPr>
          <w:rFonts w:ascii="Sylfaen" w:eastAsia="Sylfaen" w:hAnsi="Sylfaen"/>
          <w:b/>
        </w:rPr>
        <w:t>თავი XIV</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ადმინისტრაციული ორგანოს პასუხისმგებლობა</w:t>
      </w:r>
    </w:p>
    <w:p w:rsidR="007E6C47" w:rsidRDefault="007E6C47" w:rsidP="007E6C47">
      <w:pPr>
        <w:pStyle w:val="Normal"/>
        <w:tabs>
          <w:tab w:val="left" w:pos="284"/>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283"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t xml:space="preserve">მუხლი 207. საქართველოს სამოქალაქო კოდექსის გამოყენება </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ადმინისტრაციული ორგანოს მიერ მიყენებული</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ზიანის ანაზღაურებისას</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თუ ამ კოდექსით სხვა რამ არ არის დადგენილი, ადმინისტრაციული ორგანოს მიერ მიყენებული ზიანის ანაზღაურებისას გამოიყენება საქართველოს სამოქალაქო კოდექსით დადგენილი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284"/>
          <w:tab w:val="left" w:pos="85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Sylfaen" w:hAnsi="Sylfaen"/>
        </w:rPr>
      </w:pPr>
      <w:r>
        <w:rPr>
          <w:rFonts w:ascii="Sylfaen" w:eastAsia="Sylfaen" w:hAnsi="Sylfaen"/>
        </w:rPr>
        <w:t xml:space="preserve">მუხლი 208. სახელმწიფო ან ადგილობრივი თვითმმართველობის </w:t>
      </w:r>
    </w:p>
    <w:p w:rsidR="007E6C47" w:rsidRDefault="007E6C47" w:rsidP="007E6C47">
      <w:pPr>
        <w:pStyle w:val="Normal"/>
        <w:tabs>
          <w:tab w:val="left" w:pos="284"/>
          <w:tab w:val="left" w:pos="85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ylfaen" w:eastAsia="Sylfaen" w:hAnsi="Sylfaen"/>
        </w:rPr>
      </w:pPr>
      <w:r>
        <w:rPr>
          <w:rFonts w:ascii="Sylfaen" w:eastAsia="Sylfaen" w:hAnsi="Sylfaen"/>
        </w:rPr>
        <w:t xml:space="preserve">           ორგანოს პასუხისმგებლობის განსაკუთრებული წესი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სახელმწიფო ადმინისტრაციული ორგანოს, აგრეთვე მისი თანამდებობის პირის ან სხვა სახელმწიფო მოსამსახურის მიერ მისი სამსახურებრივი მოვალეობის განხორციელებისას მიყენებული ზიანისათვის პასუხისმგებელია სახელმწიფო.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2. ადგილობრივი თვითმმართველობის ორგანოს, აგრეთვე მისი თანამდებობის პირის ან სხვა მოსამსახურის მიერ მისი სამსახურებრივი მოვალეობის განხორციელებისას მიყენებული ზიანისათვის პასუხისმგებელია ადგილობრივი თვითმმართველობის ორგანო.</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3. თუ კერძო პირი რაიმე საქმიანობას ახორციელებს სახელმწიფო ან ადგილობრივი თვითმმართველობის ორგანოს მიერ დელეგირების ან დავალების საფუძველზე, ასეთი საქმიანობის განხორციელებისას მიყენებული ზიანისათვის პასუხისმგებელია სახელმწიფო ან ადგილობრივი თვითმმართველობის  ორგანო.(24.09.2009. N1698)</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p w:rsidR="007E6C47" w:rsidRDefault="007E6C47" w:rsidP="007E6C47">
      <w:pPr>
        <w:pStyle w:val="Normal"/>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მუხლი 209. სახელმწიფო ან ადგილობრივი თვითმმართველობის </w:t>
      </w:r>
    </w:p>
    <w:p w:rsidR="007E6C47" w:rsidRDefault="007E6C47" w:rsidP="007E6C47">
      <w:pPr>
        <w:pStyle w:val="Normal"/>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          ორგანოს პასუხისმგებლობა კანონიერი ადმინისტრაციულ-</w:t>
      </w:r>
    </w:p>
    <w:p w:rsidR="007E6C47" w:rsidRDefault="007E6C47" w:rsidP="007E6C47">
      <w:pPr>
        <w:pStyle w:val="Normal"/>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 xml:space="preserve">          სამართლებრივი აქტით გამოწვეული ზიანისათვის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r>
        <w:rPr>
          <w:rFonts w:ascii="Sylfaen" w:eastAsia="Sylfaen" w:hAnsi="Sylfaen"/>
        </w:rPr>
        <w:t>1. თუ საზოგადოებრივი აუცილებლობისათვის საქართველოს კანონმდებლობის შესაბამისად გამოცემული ადმინისტრაციულ-სამართლებრივი აქტით თანასწორობის პრინციპის საწინააღმდეგოდ არსებითი ზიანი ადგება მხოლოდ რომელიმე კერძო პირს ან პირთა ჯგუფს, სახელმწიფო ან ადგილობრივი თვითმმართველობის  ორგანო ვალდებულია აანაზღაუროს ამ ადმინისტრაციულ-სამართლებრივი აქტით მიყენებული ზიანი.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2. ზიანის ანაზღაურების მოცულობა განისაზღვრება საჯარო და კერძო პირის ინტერესების შეფასების საფუძველზე. (24.09.2009. N1698)</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tabs>
          <w:tab w:val="left" w:pos="2552"/>
        </w:tabs>
        <w:spacing w:line="20" w:lineRule="atLeast"/>
        <w:ind w:firstLine="720"/>
        <w:jc w:val="both"/>
        <w:rPr>
          <w:rFonts w:ascii="Sylfaen" w:eastAsia="Sylfaen" w:hAnsi="Sylfaen"/>
          <w:i/>
          <w:sz w:val="20"/>
        </w:rPr>
      </w:pPr>
      <w:r>
        <w:rPr>
          <w:rFonts w:ascii="Sylfaen" w:eastAsia="Sylfaen" w:hAnsi="Sylfaen"/>
          <w:b/>
        </w:rPr>
        <w:t xml:space="preserve">თავი XV ამოღებულ იქნეს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b/>
        </w:rPr>
      </w:pP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210.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211.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212.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213.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214.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215.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216. </w:t>
      </w:r>
      <w:r>
        <w:rPr>
          <w:rFonts w:ascii="Sylfaen" w:eastAsia="Sylfaen" w:hAnsi="Sylfaen"/>
          <w:i/>
          <w:sz w:val="20"/>
        </w:rPr>
        <w:t>(22.10.2009. N1886 ამოქმედდეს 2010 წლის 1 იანვრიდან.)</w:t>
      </w:r>
    </w:p>
    <w:p w:rsidR="007E6C47" w:rsidRDefault="007E6C47" w:rsidP="007E6C47">
      <w:pPr>
        <w:tabs>
          <w:tab w:val="left" w:pos="2552"/>
        </w:tabs>
        <w:spacing w:line="20" w:lineRule="atLeast"/>
        <w:ind w:firstLine="720"/>
        <w:jc w:val="both"/>
        <w:rPr>
          <w:rFonts w:ascii="Sylfaen" w:eastAsia="Sylfaen" w:hAnsi="Sylfaen"/>
        </w:rPr>
      </w:pPr>
      <w:r>
        <w:rPr>
          <w:rFonts w:ascii="Sylfaen" w:eastAsia="Sylfaen" w:hAnsi="Sylfaen"/>
          <w:b/>
        </w:rPr>
        <w:t xml:space="preserve">მუხლი 217. </w:t>
      </w:r>
      <w:r>
        <w:rPr>
          <w:rFonts w:ascii="Sylfaen" w:eastAsia="Sylfaen" w:hAnsi="Sylfaen"/>
          <w:i/>
          <w:sz w:val="20"/>
        </w:rPr>
        <w:t>(22.10.2009. N1886 ამოქმედდეს 2010 წლის 1 იანვრიდან.)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XVI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გარდამავალი დებულებანი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center"/>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ab/>
        <w:t>მუხლი 218. კოდექსის ამოქმედებასათან დაკავშირებული</w:t>
      </w:r>
    </w:p>
    <w:p w:rsidR="007E6C47" w:rsidRDefault="007E6C47" w:rsidP="007E6C47">
      <w:pPr>
        <w:pStyle w:val="Normal"/>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 w:lineRule="atLeast"/>
        <w:ind w:left="1418" w:firstLine="709"/>
        <w:jc w:val="both"/>
        <w:rPr>
          <w:rFonts w:ascii="Sylfaen" w:eastAsia="Sylfaen" w:hAnsi="Sylfaen"/>
          <w:b/>
        </w:rPr>
      </w:pPr>
      <w:r>
        <w:rPr>
          <w:rFonts w:ascii="Sylfaen" w:eastAsia="Sylfaen" w:hAnsi="Sylfaen"/>
          <w:b/>
        </w:rPr>
        <w:t xml:space="preserve">ორგანიზაციული საკითხები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 ამ კოდექსის ამოქმედებასთან დაკავშირებით საქართველოს იუსტიციის სამინისტრომ 1999 წლის 15 ნოემბრამდე მოამზადოს შესაბამის საკანონმდებლო აქტებში ცვლილებების პროექტები.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Sylfaen" w:eastAsia="Sylfaen" w:hAnsi="Sylfaen"/>
        </w:rPr>
      </w:pPr>
      <w:r>
        <w:rPr>
          <w:rFonts w:ascii="Sylfaen" w:eastAsia="Sylfaen" w:hAnsi="Sylfaen"/>
        </w:rPr>
        <w:t>2. არ შეიძლება ამ კოდექსის ამოქმედებამდე გამოცემული ან დადასტურებული აღმჭურველი ადმინისტრაციული აქტის ბათილად ან ძალადაკარგულად გამოცხადება, თუ პირმა განახორციელა იურიდიული მნიშვნელობის რაიმე ქმედება ამ აქტის საფუძველზე, გარდა ამ კოდექსის მე-60 მუხლის პირველი ნაწილის "ბ" ქვეპუნქტით და 61-ე მუხლის მე-2 ნაწილის „ა”, „ბ” და „გ” ქვეპუნქტებით გათვალიწინებული შემთხვევებისა.</w:t>
      </w:r>
      <w:r>
        <w:rPr>
          <w:rFonts w:ascii="Sylfaen" w:eastAsia="Sylfaen" w:hAnsi="Sylfaen"/>
          <w:i/>
          <w:sz w:val="20"/>
        </w:rPr>
        <w:t>(26.10.2001 N 1138)</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1"/>
        <w:jc w:val="both"/>
        <w:rPr>
          <w:rFonts w:ascii="Sylfaen" w:eastAsia="Sylfaen" w:hAnsi="Sylfaen"/>
        </w:rPr>
      </w:pPr>
      <w:r>
        <w:rPr>
          <w:rFonts w:ascii="Sylfaen" w:eastAsia="Sylfaen" w:hAnsi="Sylfaen"/>
        </w:rPr>
        <w:t>3. ამ მუხლის მე-2 ნაწილის მოქმედება არ ვრცელდება ისეთ აღმჭურველ ადმინისტრაციულ აქტებზე, რომლებიც ეხება საქართველოს ადმინისტრაციული საპროცესო კოდექსის VII</w:t>
      </w:r>
      <w:r>
        <w:rPr>
          <w:rFonts w:ascii="Sylfaen" w:eastAsia="Sylfaen" w:hAnsi="Sylfaen"/>
          <w:position w:val="6"/>
        </w:rPr>
        <w:t>2</w:t>
      </w:r>
      <w:r>
        <w:rPr>
          <w:rFonts w:ascii="Sylfaen" w:eastAsia="Sylfaen" w:hAnsi="Sylfaen"/>
        </w:rPr>
        <w:t xml:space="preserve"> თავით გათვალისწინებული თანამდებობის პირის, მისი ოჯახის წევრის, ახლო ნათესავის ან დაკავშირებული პირის უკანონო და დაუსაბუთებელ ქონებას და მიღებულია (გამოცემულია) კანონმდებლობის მოთხოვნათა დარღვევით. </w:t>
      </w:r>
      <w:r>
        <w:rPr>
          <w:rFonts w:ascii="Sylfaen" w:eastAsia="Sylfaen" w:hAnsi="Sylfaen"/>
          <w:sz w:val="20"/>
        </w:rPr>
        <w:t>(13.02.2004. N3399)</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4. 2013 წლის 1 სექტემბრამდე შესაბამისმა ორგანოებმა (თანამდებობის პირებმა) უზრუნველყონ ამ კოდექსის 28-ე მუხლის მე-2 ნაწილით და 37-ე მუხლის მე-4 ნაწილით გათვალისწინებული კანონქვემდებარე ნორმატიული აქტების მიღება (გამოცემა). (25.05.2012. N6327)</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XVII</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დასკვნითი დებულებანი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t>მუხლი 219.</w:t>
      </w:r>
      <w:r>
        <w:rPr>
          <w:rFonts w:ascii="Sylfaen" w:eastAsia="Sylfaen" w:hAnsi="Sylfaen"/>
          <w:b/>
        </w:rPr>
        <w:tab/>
        <w:t>კოდექსის ამოქმედება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ეს კოდექსი ამოქმედდეს 2000 წლის 1 იანვრიდან.</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b/>
        </w:rPr>
      </w:pPr>
      <w:r>
        <w:rPr>
          <w:rFonts w:ascii="Sylfaen" w:eastAsia="Sylfaen" w:hAnsi="Sylfaen"/>
          <w:b/>
        </w:rPr>
        <w:lastRenderedPageBreak/>
        <w:t xml:space="preserve">მუხლი 220. ამ კოდექსის ამოქმედებასთან დაკავშირებით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b/>
        </w:rPr>
      </w:pPr>
      <w:r>
        <w:rPr>
          <w:rFonts w:ascii="Sylfaen" w:eastAsia="Sylfaen" w:hAnsi="Sylfaen"/>
          <w:b/>
        </w:rPr>
        <w:t>ძალადაკარგული საკანონმდებლო აქტების ნუსხა</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ამ კოდექსის ამოქმედებასთან დაკავშირებით ძალადაკარგულად ჩაითვალოს: </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ა) საქართველოს 1993 წლის 24 დეკემბრის კანონი „სახელმწიფო ორგანოებში, საწარმოებში, დაწესებულებებსა და ორგანიზაციებში (მიუხედავად მათი ორგანიზაციულ–სამართლებრივი ფორმისა) განცხადებების, საჩივრებისა და მიმართვების განხილვის წესის შესახებ;</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ბ) ამოღებულია </w:t>
      </w:r>
      <w:r>
        <w:rPr>
          <w:rFonts w:ascii="Sylfaen" w:eastAsia="Sylfaen" w:hAnsi="Sylfaen"/>
          <w:i/>
          <w:sz w:val="20"/>
        </w:rPr>
        <w:t>(9.09.99 N 2372)</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 xml:space="preserve">საქართველოს პრეზიდენტი                                         </w:t>
      </w:r>
      <w:r>
        <w:rPr>
          <w:rFonts w:ascii="Sylfaen" w:eastAsia="Sylfaen" w:hAnsi="Sylfaen"/>
          <w:b/>
          <w:i/>
        </w:rPr>
        <w:t xml:space="preserve"> ედუარდ შევარდნაძე</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თბილისი,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1999 წლის 25 ივნისი.</w:t>
      </w:r>
    </w:p>
    <w:p w:rsidR="007E6C47" w:rsidRDefault="007E6C47" w:rsidP="007E6C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67"/>
        <w:jc w:val="both"/>
        <w:rPr>
          <w:rFonts w:ascii="Sylfaen" w:eastAsia="Sylfaen" w:hAnsi="Sylfaen"/>
        </w:rPr>
      </w:pPr>
      <w:r>
        <w:rPr>
          <w:rFonts w:ascii="Sylfaen" w:eastAsia="Sylfaen" w:hAnsi="Sylfaen"/>
        </w:rPr>
        <w:t>N 2181  IIს</w:t>
      </w:r>
    </w:p>
    <w:p w:rsidR="00F10C79" w:rsidRPr="007E6C47" w:rsidRDefault="00F10C79" w:rsidP="007E6C47">
      <w:pPr>
        <w:rPr>
          <w:szCs w:val="24"/>
        </w:rPr>
      </w:pPr>
    </w:p>
    <w:sectPr w:rsidR="00F10C79" w:rsidRPr="007E6C47" w:rsidSect="001A0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compat>
    <w:useFELayout/>
  </w:compat>
  <w:rsids>
    <w:rsidRoot w:val="001A02E0"/>
    <w:rsid w:val="001A02E0"/>
    <w:rsid w:val="003E79FA"/>
    <w:rsid w:val="004D00EB"/>
    <w:rsid w:val="004E33F2"/>
    <w:rsid w:val="007E6C47"/>
    <w:rsid w:val="00B363CC"/>
    <w:rsid w:val="00BF53F2"/>
    <w:rsid w:val="00D55270"/>
    <w:rsid w:val="00F10C79"/>
    <w:rsid w:val="00F254D7"/>
    <w:rsid w:val="00F713E2"/>
    <w:rsid w:val="00FA5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6C47"/>
    <w:pPr>
      <w:spacing w:after="0" w:line="240" w:lineRule="auto"/>
    </w:pPr>
    <w:rPr>
      <w:rFonts w:ascii="Arial" w:eastAsia="Arial" w:hAnsi="Arial" w:cs="Times New Roman"/>
      <w:sz w:val="24"/>
      <w:szCs w:val="20"/>
      <w:lang w:val="en-US" w:eastAsia="en-US"/>
    </w:rPr>
  </w:style>
  <w:style w:type="paragraph" w:customStyle="1" w:styleId="muxlixml">
    <w:name w:val="muxli_xml"/>
    <w:basedOn w:val="a"/>
    <w:rsid w:val="007E6C47"/>
    <w:pPr>
      <w:keepNext/>
      <w:keepLines/>
      <w:tabs>
        <w:tab w:val="left" w:pos="283"/>
        <w:tab w:val="left" w:pos="2340"/>
      </w:tabs>
      <w:spacing w:after="0" w:line="360" w:lineRule="auto"/>
      <w:ind w:firstLine="720"/>
      <w:jc w:val="both"/>
    </w:pPr>
    <w:rPr>
      <w:rFonts w:ascii="Sylfaen" w:eastAsia="Sylfaen" w:hAnsi="Sylfaen" w:cs="Times New Roman"/>
      <w:sz w:val="28"/>
      <w:szCs w:val="20"/>
      <w:lang w:val="en-US" w:eastAsia="en-US"/>
    </w:rPr>
  </w:style>
  <w:style w:type="paragraph" w:styleId="a3">
    <w:name w:val="List Paragraph"/>
    <w:basedOn w:val="a"/>
    <w:qFormat/>
    <w:rsid w:val="007E6C47"/>
    <w:pPr>
      <w:spacing w:after="0" w:line="240" w:lineRule="auto"/>
      <w:ind w:left="720"/>
    </w:pPr>
    <w:rPr>
      <w:rFonts w:ascii="Arial" w:eastAsia="Arial" w:hAnsi="Arial" w:cs="Times New Roman"/>
      <w:sz w:val="20"/>
      <w:szCs w:val="20"/>
      <w:lang w:val="en-US" w:eastAsia="en-US"/>
    </w:rPr>
  </w:style>
  <w:style w:type="paragraph" w:styleId="a4">
    <w:name w:val="footer"/>
    <w:basedOn w:val="a"/>
    <w:link w:val="a5"/>
    <w:rsid w:val="007E6C47"/>
    <w:pPr>
      <w:tabs>
        <w:tab w:val="center" w:pos="4677"/>
        <w:tab w:val="right" w:pos="9355"/>
      </w:tabs>
      <w:spacing w:after="0" w:line="240" w:lineRule="auto"/>
    </w:pPr>
    <w:rPr>
      <w:rFonts w:ascii="Times New Roman" w:eastAsia="Times New Roman" w:hAnsi="Times New Roman" w:cs="Times New Roman"/>
      <w:sz w:val="24"/>
      <w:szCs w:val="20"/>
      <w:lang w:val="en-US" w:eastAsia="en-US"/>
    </w:rPr>
  </w:style>
  <w:style w:type="character" w:customStyle="1" w:styleId="a5">
    <w:name w:val="Нижний колонтитул Знак"/>
    <w:basedOn w:val="a0"/>
    <w:link w:val="a4"/>
    <w:rsid w:val="007E6C47"/>
    <w:rPr>
      <w:rFonts w:ascii="Times New Roman" w:eastAsia="Times New Roman" w:hAnsi="Times New Roman" w:cs="Times New Roman"/>
      <w:sz w:val="24"/>
      <w:szCs w:val="20"/>
      <w:lang w:val="en-US" w:eastAsia="en-US"/>
    </w:rPr>
  </w:style>
  <w:style w:type="paragraph" w:customStyle="1" w:styleId="s19">
    <w:name w:val="s19"/>
    <w:basedOn w:val="a"/>
    <w:rsid w:val="007E6C47"/>
    <w:pPr>
      <w:spacing w:after="160" w:line="240" w:lineRule="exact"/>
    </w:pPr>
    <w:rPr>
      <w:rFonts w:ascii="Arial" w:eastAsia="Arial" w:hAnsi="Arial" w:cs="Times New Roman"/>
      <w:sz w:val="20"/>
      <w:szCs w:val="20"/>
      <w:lang w:val="en-US" w:eastAsia="en-US"/>
    </w:rPr>
  </w:style>
  <w:style w:type="paragraph" w:customStyle="1" w:styleId="Char1">
    <w:name w:val="Char1"/>
    <w:basedOn w:val="a"/>
    <w:rsid w:val="007E6C47"/>
    <w:pPr>
      <w:spacing w:after="160" w:line="240" w:lineRule="exact"/>
    </w:pPr>
    <w:rPr>
      <w:rFonts w:ascii="Arial" w:eastAsia="Arial" w:hAnsi="Arial" w:cs="Times New Roman"/>
      <w:sz w:val="20"/>
      <w:szCs w:val="20"/>
      <w:lang w:val="en-US" w:eastAsia="en-US"/>
    </w:rPr>
  </w:style>
  <w:style w:type="paragraph" w:styleId="a6">
    <w:name w:val="Normal (Web)"/>
    <w:basedOn w:val="a"/>
    <w:rsid w:val="007E6C47"/>
    <w:pPr>
      <w:spacing w:before="100" w:after="100" w:line="240" w:lineRule="auto"/>
    </w:pPr>
    <w:rPr>
      <w:rFonts w:ascii="Times New Roman" w:eastAsia="Times New Roman" w:hAnsi="Times New Roman" w:cs="Times New Roman"/>
      <w:sz w:val="24"/>
      <w:szCs w:val="20"/>
      <w:lang w:val="en-US" w:eastAsia="en-US"/>
    </w:rPr>
  </w:style>
  <w:style w:type="character" w:customStyle="1" w:styleId="CharChar">
    <w:name w:val="Char Char"/>
    <w:basedOn w:val="a0"/>
    <w:rsid w:val="007E6C47"/>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21472</Words>
  <Characters>122394</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2014-03-24T14:18:00Z</cp:lastPrinted>
  <dcterms:created xsi:type="dcterms:W3CDTF">2014-03-31T06:21:00Z</dcterms:created>
  <dcterms:modified xsi:type="dcterms:W3CDTF">2014-03-31T06:21:00Z</dcterms:modified>
</cp:coreProperties>
</file>